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5BA3" w14:textId="77777777" w:rsidR="008F6B14" w:rsidRPr="00E5416C" w:rsidRDefault="008F6B14" w:rsidP="008F3EA4">
      <w:pPr>
        <w:jc w:val="center"/>
        <w:rPr>
          <w:b/>
          <w:bCs/>
          <w:sz w:val="24"/>
        </w:rPr>
      </w:pPr>
      <w:r w:rsidRPr="00E5416C">
        <w:rPr>
          <w:b/>
          <w:bCs/>
          <w:sz w:val="24"/>
        </w:rPr>
        <w:t>İL ENCÜMEN BAŞKANLIĞINDAN</w:t>
      </w:r>
    </w:p>
    <w:p w14:paraId="58734A84" w14:textId="77777777" w:rsidR="007B4803" w:rsidRPr="00E5416C" w:rsidRDefault="009719FB" w:rsidP="008C4BF3">
      <w:pPr>
        <w:jc w:val="center"/>
        <w:rPr>
          <w:b/>
          <w:sz w:val="24"/>
          <w:szCs w:val="24"/>
        </w:rPr>
      </w:pPr>
      <w:r w:rsidRPr="00E5416C">
        <w:rPr>
          <w:b/>
          <w:sz w:val="24"/>
          <w:szCs w:val="24"/>
        </w:rPr>
        <w:t xml:space="preserve">HURDA BEDELİ KARŞILIĞI </w:t>
      </w:r>
      <w:r w:rsidR="008F6B14" w:rsidRPr="00E5416C">
        <w:rPr>
          <w:b/>
          <w:sz w:val="24"/>
          <w:szCs w:val="24"/>
        </w:rPr>
        <w:t xml:space="preserve">BİNA </w:t>
      </w:r>
      <w:r w:rsidRPr="00E5416C">
        <w:rPr>
          <w:b/>
          <w:sz w:val="24"/>
          <w:szCs w:val="24"/>
        </w:rPr>
        <w:t>YIKIM İŞİ</w:t>
      </w:r>
    </w:p>
    <w:p w14:paraId="59FE7CAC" w14:textId="77777777" w:rsidR="008F6B14" w:rsidRPr="00E5416C" w:rsidRDefault="008F6B14" w:rsidP="008F6B14">
      <w:pPr>
        <w:tabs>
          <w:tab w:val="left" w:pos="2410"/>
          <w:tab w:val="left" w:pos="3686"/>
        </w:tabs>
        <w:jc w:val="both"/>
        <w:rPr>
          <w:sz w:val="24"/>
          <w:szCs w:val="24"/>
        </w:rPr>
      </w:pPr>
      <w:r w:rsidRPr="00E5416C">
        <w:rPr>
          <w:b/>
          <w:sz w:val="24"/>
          <w:szCs w:val="24"/>
        </w:rPr>
        <w:t xml:space="preserve"> </w:t>
      </w:r>
      <w:r w:rsidR="00D21E36" w:rsidRPr="00E5416C">
        <w:rPr>
          <w:b/>
          <w:sz w:val="24"/>
          <w:szCs w:val="24"/>
        </w:rPr>
        <w:t xml:space="preserve">              </w:t>
      </w:r>
    </w:p>
    <w:tbl>
      <w:tblPr>
        <w:tblStyle w:val="TabloKlavuzu"/>
        <w:tblW w:w="99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6"/>
        <w:gridCol w:w="3740"/>
        <w:gridCol w:w="1784"/>
        <w:gridCol w:w="1842"/>
        <w:gridCol w:w="1418"/>
        <w:gridCol w:w="850"/>
      </w:tblGrid>
      <w:tr w:rsidR="00116758" w:rsidRPr="00E5416C" w14:paraId="542E563C" w14:textId="77777777" w:rsidTr="00116758">
        <w:tc>
          <w:tcPr>
            <w:tcW w:w="286" w:type="dxa"/>
          </w:tcPr>
          <w:p w14:paraId="1301C0B5" w14:textId="77777777" w:rsidR="00116758" w:rsidRPr="00E5416C" w:rsidRDefault="00116758" w:rsidP="008F6B14">
            <w:pPr>
              <w:tabs>
                <w:tab w:val="left" w:pos="2410"/>
                <w:tab w:val="left" w:pos="368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740" w:type="dxa"/>
          </w:tcPr>
          <w:p w14:paraId="454A9AA6" w14:textId="77777777" w:rsidR="00116758" w:rsidRPr="00E5416C" w:rsidRDefault="00116758" w:rsidP="008F6B14">
            <w:pPr>
              <w:tabs>
                <w:tab w:val="left" w:pos="2410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E5416C">
              <w:rPr>
                <w:sz w:val="24"/>
                <w:szCs w:val="24"/>
              </w:rPr>
              <w:t>İşin Adı</w:t>
            </w:r>
          </w:p>
        </w:tc>
        <w:tc>
          <w:tcPr>
            <w:tcW w:w="1784" w:type="dxa"/>
          </w:tcPr>
          <w:p w14:paraId="5A1BA34D" w14:textId="77777777" w:rsidR="00116758" w:rsidRPr="00E5416C" w:rsidRDefault="00116758" w:rsidP="008F6B14">
            <w:pPr>
              <w:tabs>
                <w:tab w:val="left" w:pos="2410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E5416C">
              <w:rPr>
                <w:sz w:val="24"/>
                <w:szCs w:val="24"/>
              </w:rPr>
              <w:t>Muhammen Bedel</w:t>
            </w:r>
          </w:p>
        </w:tc>
        <w:tc>
          <w:tcPr>
            <w:tcW w:w="1842" w:type="dxa"/>
          </w:tcPr>
          <w:p w14:paraId="7154A85F" w14:textId="77777777" w:rsidR="00116758" w:rsidRPr="00E5416C" w:rsidRDefault="00116758" w:rsidP="008F6B14">
            <w:pPr>
              <w:tabs>
                <w:tab w:val="left" w:pos="2410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E5416C">
              <w:rPr>
                <w:sz w:val="24"/>
                <w:szCs w:val="24"/>
              </w:rPr>
              <w:t>Geçici Teminat</w:t>
            </w:r>
          </w:p>
        </w:tc>
        <w:tc>
          <w:tcPr>
            <w:tcW w:w="1418" w:type="dxa"/>
          </w:tcPr>
          <w:p w14:paraId="57CC37D3" w14:textId="77777777" w:rsidR="00116758" w:rsidRPr="00E5416C" w:rsidRDefault="00116758" w:rsidP="008F6B14">
            <w:pPr>
              <w:tabs>
                <w:tab w:val="left" w:pos="2410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E5416C">
              <w:rPr>
                <w:sz w:val="24"/>
                <w:szCs w:val="24"/>
              </w:rPr>
              <w:t>İhale Tarihi</w:t>
            </w:r>
          </w:p>
        </w:tc>
        <w:tc>
          <w:tcPr>
            <w:tcW w:w="850" w:type="dxa"/>
          </w:tcPr>
          <w:p w14:paraId="50868878" w14:textId="77777777" w:rsidR="00116758" w:rsidRPr="00E5416C" w:rsidRDefault="00116758" w:rsidP="008F6B14">
            <w:pPr>
              <w:tabs>
                <w:tab w:val="left" w:pos="2410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E5416C">
              <w:rPr>
                <w:sz w:val="24"/>
                <w:szCs w:val="24"/>
              </w:rPr>
              <w:t>İhale Saati</w:t>
            </w:r>
          </w:p>
        </w:tc>
      </w:tr>
      <w:tr w:rsidR="00116758" w:rsidRPr="00E5416C" w14:paraId="12750E10" w14:textId="77777777" w:rsidTr="00116758">
        <w:tc>
          <w:tcPr>
            <w:tcW w:w="286" w:type="dxa"/>
          </w:tcPr>
          <w:p w14:paraId="10AF1231" w14:textId="77777777" w:rsidR="00116758" w:rsidRPr="00E5416C" w:rsidRDefault="00116758" w:rsidP="00116758">
            <w:pPr>
              <w:tabs>
                <w:tab w:val="left" w:pos="2410"/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E5416C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</w:tcPr>
          <w:p w14:paraId="2759A5D6" w14:textId="1561C48A" w:rsidR="00116758" w:rsidRPr="00E5416C" w:rsidRDefault="0041250F" w:rsidP="006B6058">
            <w:pPr>
              <w:tabs>
                <w:tab w:val="left" w:pos="2410"/>
                <w:tab w:val="left" w:pos="3686"/>
              </w:tabs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Burdur Merkez Tanık Koruma Büro Amirliği </w:t>
            </w:r>
            <w:r w:rsidR="000934ED">
              <w:rPr>
                <w:rFonts w:ascii="Arial Black" w:hAnsi="Arial Black"/>
              </w:rPr>
              <w:t>Büro Amirliği</w:t>
            </w:r>
            <w:r w:rsidR="00035286">
              <w:rPr>
                <w:rFonts w:ascii="Arial Black" w:hAnsi="Arial Black"/>
              </w:rPr>
              <w:t xml:space="preserve"> </w:t>
            </w:r>
            <w:r w:rsidR="00116758" w:rsidRPr="00E5416C">
              <w:rPr>
                <w:rFonts w:ascii="Arial Black" w:hAnsi="Arial Black"/>
              </w:rPr>
              <w:t xml:space="preserve">Yıkım </w:t>
            </w:r>
            <w:proofErr w:type="gramStart"/>
            <w:r w:rsidR="00116758" w:rsidRPr="00E5416C">
              <w:rPr>
                <w:rFonts w:ascii="Arial Black" w:hAnsi="Arial Black"/>
              </w:rPr>
              <w:t>İşi</w:t>
            </w:r>
            <w:r w:rsidR="00CB38B0">
              <w:rPr>
                <w:rFonts w:ascii="Arial Black" w:hAnsi="Arial Black"/>
              </w:rPr>
              <w:t>(</w:t>
            </w:r>
            <w:proofErr w:type="gramEnd"/>
            <w:r w:rsidR="00CB38B0">
              <w:rPr>
                <w:rFonts w:ascii="Arial Black" w:hAnsi="Arial Black"/>
              </w:rPr>
              <w:t>746 Ada 333 parsel)</w:t>
            </w:r>
          </w:p>
        </w:tc>
        <w:tc>
          <w:tcPr>
            <w:tcW w:w="1784" w:type="dxa"/>
          </w:tcPr>
          <w:p w14:paraId="353BD9E3" w14:textId="7C9C1673" w:rsidR="00116758" w:rsidRPr="00E5416C" w:rsidRDefault="0041250F" w:rsidP="006970CB">
            <w:pPr>
              <w:tabs>
                <w:tab w:val="left" w:pos="2410"/>
                <w:tab w:val="left" w:pos="3686"/>
              </w:tabs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35</w:t>
            </w:r>
            <w:r w:rsidR="006970CB" w:rsidRPr="00E5416C">
              <w:rPr>
                <w:rFonts w:ascii="Arial Black" w:hAnsi="Arial Black"/>
              </w:rPr>
              <w:t>.000</w:t>
            </w:r>
            <w:r w:rsidR="00116758" w:rsidRPr="00E5416C">
              <w:rPr>
                <w:rFonts w:ascii="Arial Black" w:hAnsi="Arial Black"/>
              </w:rPr>
              <w:t>,00 TL.</w:t>
            </w:r>
          </w:p>
        </w:tc>
        <w:tc>
          <w:tcPr>
            <w:tcW w:w="1842" w:type="dxa"/>
          </w:tcPr>
          <w:p w14:paraId="54229675" w14:textId="1214FD12" w:rsidR="00116758" w:rsidRPr="00E5416C" w:rsidRDefault="00535DAD" w:rsidP="008F6B14">
            <w:pPr>
              <w:tabs>
                <w:tab w:val="left" w:pos="2410"/>
                <w:tab w:val="left" w:pos="3686"/>
              </w:tabs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  <w:r w:rsidR="00116758" w:rsidRPr="00535DAD">
              <w:rPr>
                <w:rFonts w:ascii="Arial Black" w:hAnsi="Arial Black"/>
              </w:rPr>
              <w:t>.000,00 TL.</w:t>
            </w:r>
          </w:p>
        </w:tc>
        <w:tc>
          <w:tcPr>
            <w:tcW w:w="1418" w:type="dxa"/>
          </w:tcPr>
          <w:p w14:paraId="4DF2DACC" w14:textId="28FE49D1" w:rsidR="00116758" w:rsidRPr="00CB38B0" w:rsidRDefault="00D53DBE" w:rsidP="006610D3">
            <w:pPr>
              <w:tabs>
                <w:tab w:val="left" w:pos="2410"/>
                <w:tab w:val="left" w:pos="3686"/>
              </w:tabs>
              <w:jc w:val="both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09</w:t>
            </w:r>
            <w:r w:rsidR="00CB38B0">
              <w:rPr>
                <w:rFonts w:ascii="Arial Black" w:hAnsi="Arial Black"/>
                <w:color w:val="000000" w:themeColor="text1"/>
              </w:rPr>
              <w:t>.09.2024</w:t>
            </w:r>
          </w:p>
        </w:tc>
        <w:tc>
          <w:tcPr>
            <w:tcW w:w="850" w:type="dxa"/>
          </w:tcPr>
          <w:p w14:paraId="78C0AB35" w14:textId="10D46E01" w:rsidR="00116758" w:rsidRPr="00E5416C" w:rsidRDefault="006B7600" w:rsidP="008F6B14">
            <w:pPr>
              <w:tabs>
                <w:tab w:val="left" w:pos="2410"/>
                <w:tab w:val="left" w:pos="3686"/>
              </w:tabs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  <w:r w:rsidR="00116758" w:rsidRPr="00E5416C">
              <w:rPr>
                <w:rFonts w:ascii="Arial Black" w:hAnsi="Arial Black"/>
              </w:rPr>
              <w:t>:00</w:t>
            </w:r>
          </w:p>
        </w:tc>
      </w:tr>
    </w:tbl>
    <w:p w14:paraId="2FA92E64" w14:textId="77777777" w:rsidR="006B6058" w:rsidRPr="00E5416C" w:rsidRDefault="006B6058" w:rsidP="00AE4164">
      <w:pPr>
        <w:tabs>
          <w:tab w:val="left" w:pos="2410"/>
          <w:tab w:val="left" w:pos="3686"/>
        </w:tabs>
        <w:jc w:val="both"/>
        <w:rPr>
          <w:sz w:val="22"/>
          <w:szCs w:val="22"/>
        </w:rPr>
      </w:pPr>
    </w:p>
    <w:p w14:paraId="08657D1C" w14:textId="5EAC20FA" w:rsidR="00C52B05" w:rsidRPr="00E5416C" w:rsidRDefault="00A44AC4" w:rsidP="00AE4164">
      <w:pPr>
        <w:tabs>
          <w:tab w:val="left" w:pos="2410"/>
          <w:tab w:val="left" w:pos="3686"/>
        </w:tabs>
        <w:jc w:val="both"/>
        <w:rPr>
          <w:sz w:val="22"/>
          <w:szCs w:val="22"/>
        </w:rPr>
      </w:pPr>
      <w:r w:rsidRPr="00E5416C">
        <w:rPr>
          <w:sz w:val="22"/>
          <w:szCs w:val="22"/>
        </w:rPr>
        <w:t>Yukarıda belirtilen</w:t>
      </w:r>
      <w:r w:rsidR="006B6058" w:rsidRPr="00E5416C">
        <w:rPr>
          <w:sz w:val="22"/>
          <w:szCs w:val="22"/>
        </w:rPr>
        <w:t xml:space="preserve"> bina yıkım </w:t>
      </w:r>
      <w:proofErr w:type="gramStart"/>
      <w:r w:rsidR="006B6058" w:rsidRPr="00E5416C">
        <w:rPr>
          <w:sz w:val="22"/>
          <w:szCs w:val="22"/>
        </w:rPr>
        <w:t xml:space="preserve">işi </w:t>
      </w:r>
      <w:r w:rsidRPr="00E5416C">
        <w:rPr>
          <w:sz w:val="22"/>
          <w:szCs w:val="22"/>
        </w:rPr>
        <w:t xml:space="preserve"> </w:t>
      </w:r>
      <w:r w:rsidR="00C3351B" w:rsidRPr="00E5416C">
        <w:rPr>
          <w:sz w:val="22"/>
          <w:szCs w:val="22"/>
        </w:rPr>
        <w:t>2886</w:t>
      </w:r>
      <w:proofErr w:type="gramEnd"/>
      <w:r w:rsidR="00C3351B" w:rsidRPr="00E5416C">
        <w:rPr>
          <w:sz w:val="22"/>
          <w:szCs w:val="22"/>
        </w:rPr>
        <w:t xml:space="preserve"> sayılı Devlet İhale Kanunun 45. Maddesi</w:t>
      </w:r>
      <w:r w:rsidR="000D6BC3" w:rsidRPr="00E5416C">
        <w:rPr>
          <w:sz w:val="22"/>
          <w:szCs w:val="22"/>
        </w:rPr>
        <w:t xml:space="preserve"> gereğince Açık artırma</w:t>
      </w:r>
      <w:r w:rsidR="00C3351B" w:rsidRPr="00E5416C">
        <w:rPr>
          <w:sz w:val="22"/>
          <w:szCs w:val="22"/>
        </w:rPr>
        <w:t xml:space="preserve"> usulü ile ihale edilecektir</w:t>
      </w:r>
      <w:r w:rsidR="00D2502F" w:rsidRPr="00E5416C">
        <w:rPr>
          <w:sz w:val="22"/>
          <w:szCs w:val="22"/>
        </w:rPr>
        <w:t xml:space="preserve">. </w:t>
      </w:r>
      <w:r w:rsidRPr="00E5416C">
        <w:rPr>
          <w:b/>
          <w:sz w:val="22"/>
          <w:szCs w:val="22"/>
        </w:rPr>
        <w:t>İ</w:t>
      </w:r>
      <w:r w:rsidR="00D2502F" w:rsidRPr="00E5416C">
        <w:rPr>
          <w:b/>
          <w:sz w:val="22"/>
          <w:szCs w:val="22"/>
        </w:rPr>
        <w:t>hale</w:t>
      </w:r>
      <w:r w:rsidR="00D2502F" w:rsidRPr="00E5416C">
        <w:rPr>
          <w:sz w:val="22"/>
          <w:szCs w:val="22"/>
        </w:rPr>
        <w:t xml:space="preserve"> </w:t>
      </w:r>
      <w:r w:rsidR="00FA02D3">
        <w:rPr>
          <w:b/>
          <w:sz w:val="22"/>
          <w:szCs w:val="22"/>
        </w:rPr>
        <w:t>09</w:t>
      </w:r>
      <w:r w:rsidRPr="00CB38B0">
        <w:rPr>
          <w:b/>
          <w:sz w:val="22"/>
          <w:szCs w:val="22"/>
        </w:rPr>
        <w:t>.</w:t>
      </w:r>
      <w:r w:rsidR="006B6058" w:rsidRPr="00CB38B0">
        <w:rPr>
          <w:b/>
          <w:sz w:val="22"/>
          <w:szCs w:val="22"/>
        </w:rPr>
        <w:t>0</w:t>
      </w:r>
      <w:r w:rsidR="00CB38B0">
        <w:rPr>
          <w:b/>
          <w:sz w:val="22"/>
          <w:szCs w:val="22"/>
        </w:rPr>
        <w:t>9</w:t>
      </w:r>
      <w:r w:rsidR="00D4098B" w:rsidRPr="00CB38B0">
        <w:rPr>
          <w:b/>
          <w:sz w:val="22"/>
          <w:szCs w:val="22"/>
        </w:rPr>
        <w:t>.202</w:t>
      </w:r>
      <w:r w:rsidR="00CB38B0">
        <w:rPr>
          <w:b/>
          <w:sz w:val="22"/>
          <w:szCs w:val="22"/>
        </w:rPr>
        <w:t>4</w:t>
      </w:r>
      <w:r w:rsidR="00DC28D8" w:rsidRPr="00E5416C">
        <w:rPr>
          <w:b/>
          <w:sz w:val="22"/>
          <w:szCs w:val="22"/>
        </w:rPr>
        <w:t xml:space="preserve"> </w:t>
      </w:r>
      <w:r w:rsidRPr="00E5416C">
        <w:rPr>
          <w:b/>
          <w:sz w:val="22"/>
          <w:szCs w:val="22"/>
        </w:rPr>
        <w:t>Salı</w:t>
      </w:r>
      <w:r w:rsidR="00D2502F" w:rsidRPr="00E5416C">
        <w:rPr>
          <w:b/>
          <w:sz w:val="22"/>
          <w:szCs w:val="22"/>
        </w:rPr>
        <w:t xml:space="preserve"> günü saat </w:t>
      </w:r>
      <w:r w:rsidRPr="00E5416C">
        <w:rPr>
          <w:b/>
          <w:sz w:val="22"/>
          <w:szCs w:val="22"/>
        </w:rPr>
        <w:t>15.00</w:t>
      </w:r>
      <w:r w:rsidR="00A0551B" w:rsidRPr="00E5416C">
        <w:rPr>
          <w:b/>
          <w:color w:val="000000" w:themeColor="text1"/>
          <w:sz w:val="22"/>
          <w:szCs w:val="22"/>
        </w:rPr>
        <w:t>’ d</w:t>
      </w:r>
      <w:r w:rsidRPr="00E5416C">
        <w:rPr>
          <w:b/>
          <w:color w:val="000000" w:themeColor="text1"/>
          <w:sz w:val="22"/>
          <w:szCs w:val="22"/>
        </w:rPr>
        <w:t xml:space="preserve">en </w:t>
      </w:r>
      <w:proofErr w:type="gramStart"/>
      <w:r w:rsidRPr="00E5416C">
        <w:rPr>
          <w:b/>
          <w:color w:val="000000" w:themeColor="text1"/>
          <w:sz w:val="22"/>
          <w:szCs w:val="22"/>
        </w:rPr>
        <w:t>itibaren</w:t>
      </w:r>
      <w:r w:rsidR="00D2502F" w:rsidRPr="00E5416C">
        <w:rPr>
          <w:sz w:val="22"/>
          <w:szCs w:val="22"/>
        </w:rPr>
        <w:t xml:space="preserve"> </w:t>
      </w:r>
      <w:r w:rsidR="002D0C26" w:rsidRPr="00E5416C">
        <w:rPr>
          <w:sz w:val="22"/>
          <w:szCs w:val="22"/>
        </w:rPr>
        <w:t xml:space="preserve"> </w:t>
      </w:r>
      <w:r w:rsidR="00443C93" w:rsidRPr="00E5416C">
        <w:rPr>
          <w:b/>
          <w:sz w:val="22"/>
          <w:szCs w:val="22"/>
        </w:rPr>
        <w:t>Burdur</w:t>
      </w:r>
      <w:proofErr w:type="gramEnd"/>
      <w:r w:rsidR="00443C93" w:rsidRPr="00E5416C">
        <w:rPr>
          <w:b/>
          <w:sz w:val="22"/>
          <w:szCs w:val="22"/>
        </w:rPr>
        <w:t xml:space="preserve"> İl </w:t>
      </w:r>
      <w:r w:rsidRPr="00E5416C">
        <w:rPr>
          <w:b/>
          <w:sz w:val="22"/>
          <w:szCs w:val="22"/>
        </w:rPr>
        <w:t>Öz</w:t>
      </w:r>
      <w:r w:rsidR="00443C93" w:rsidRPr="00E5416C">
        <w:rPr>
          <w:b/>
          <w:sz w:val="22"/>
          <w:szCs w:val="22"/>
        </w:rPr>
        <w:t xml:space="preserve">el İdaresi </w:t>
      </w:r>
      <w:r w:rsidRPr="00E5416C">
        <w:rPr>
          <w:b/>
          <w:sz w:val="22"/>
          <w:szCs w:val="22"/>
        </w:rPr>
        <w:t>İl Genel Meclis Salonunda İl Encümenince</w:t>
      </w:r>
      <w:r w:rsidR="00D2502F" w:rsidRPr="00E5416C">
        <w:rPr>
          <w:sz w:val="22"/>
          <w:szCs w:val="22"/>
        </w:rPr>
        <w:t xml:space="preserve"> yapılacaktır.</w:t>
      </w:r>
    </w:p>
    <w:p w14:paraId="387D594A" w14:textId="77777777" w:rsidR="00D2502F" w:rsidRPr="00E5416C" w:rsidRDefault="00D2502F" w:rsidP="00D2502F">
      <w:pPr>
        <w:jc w:val="both"/>
        <w:rPr>
          <w:sz w:val="22"/>
          <w:szCs w:val="22"/>
        </w:rPr>
      </w:pPr>
      <w:r w:rsidRPr="00E5416C">
        <w:rPr>
          <w:sz w:val="22"/>
          <w:szCs w:val="22"/>
        </w:rPr>
        <w:t xml:space="preserve">   </w:t>
      </w:r>
      <w:r w:rsidR="008F3EA4" w:rsidRPr="00E5416C">
        <w:rPr>
          <w:b/>
          <w:sz w:val="22"/>
          <w:szCs w:val="22"/>
        </w:rPr>
        <w:t>MADDE:</w:t>
      </w:r>
      <w:r w:rsidRPr="00E5416C">
        <w:rPr>
          <w:sz w:val="22"/>
          <w:szCs w:val="22"/>
        </w:rPr>
        <w:t xml:space="preserve">     </w:t>
      </w:r>
    </w:p>
    <w:p w14:paraId="3BD7359D" w14:textId="77777777" w:rsidR="005A4E87" w:rsidRPr="00E5416C" w:rsidRDefault="007D3031" w:rsidP="005A4E87">
      <w:pPr>
        <w:pStyle w:val="ListeParagraf"/>
        <w:numPr>
          <w:ilvl w:val="0"/>
          <w:numId w:val="1"/>
        </w:numPr>
        <w:jc w:val="both"/>
        <w:rPr>
          <w:sz w:val="22"/>
          <w:szCs w:val="22"/>
        </w:rPr>
      </w:pPr>
      <w:r w:rsidRPr="00E5416C">
        <w:rPr>
          <w:sz w:val="22"/>
          <w:szCs w:val="22"/>
        </w:rPr>
        <w:t>Yıkım işine ait Teknik Ş</w:t>
      </w:r>
      <w:r w:rsidR="00D2502F" w:rsidRPr="00E5416C">
        <w:rPr>
          <w:sz w:val="22"/>
          <w:szCs w:val="22"/>
        </w:rPr>
        <w:t>artname,</w:t>
      </w:r>
      <w:r w:rsidRPr="00E5416C">
        <w:rPr>
          <w:sz w:val="22"/>
          <w:szCs w:val="22"/>
        </w:rPr>
        <w:t xml:space="preserve"> İdari Şartname ve Sözleşme Örneği</w:t>
      </w:r>
      <w:r w:rsidR="00D2502F" w:rsidRPr="00E5416C">
        <w:rPr>
          <w:sz w:val="22"/>
          <w:szCs w:val="22"/>
        </w:rPr>
        <w:t xml:space="preserve"> mesai saatleri içerisinde </w:t>
      </w:r>
      <w:r w:rsidR="00751EC7" w:rsidRPr="00E5416C">
        <w:rPr>
          <w:b/>
          <w:bCs/>
          <w:color w:val="000000" w:themeColor="text1"/>
          <w:sz w:val="22"/>
          <w:szCs w:val="22"/>
        </w:rPr>
        <w:t>BURDUR İL ÖZEL İDARESİ (</w:t>
      </w:r>
      <w:r w:rsidR="00A013C6" w:rsidRPr="00E5416C">
        <w:rPr>
          <w:b/>
          <w:bCs/>
          <w:color w:val="000000" w:themeColor="text1"/>
          <w:sz w:val="22"/>
          <w:szCs w:val="22"/>
        </w:rPr>
        <w:t>Destek Hizmetleri</w:t>
      </w:r>
      <w:r w:rsidR="00751EC7" w:rsidRPr="00E5416C">
        <w:rPr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="00751EC7" w:rsidRPr="00E5416C">
        <w:rPr>
          <w:b/>
          <w:bCs/>
          <w:color w:val="000000" w:themeColor="text1"/>
          <w:sz w:val="22"/>
          <w:szCs w:val="22"/>
        </w:rPr>
        <w:t>Müdürlüğü)/</w:t>
      </w:r>
      <w:proofErr w:type="gramEnd"/>
      <w:r w:rsidR="008054C6" w:rsidRPr="00E5416C">
        <w:rPr>
          <w:b/>
          <w:color w:val="000000"/>
          <w:sz w:val="22"/>
          <w:szCs w:val="22"/>
        </w:rPr>
        <w:t xml:space="preserve"> Bahçelievler Mah. Bülent Ecevit Bul. No:30 </w:t>
      </w:r>
      <w:r w:rsidR="00751EC7" w:rsidRPr="00E5416C">
        <w:rPr>
          <w:b/>
          <w:bCs/>
          <w:color w:val="000000" w:themeColor="text1"/>
          <w:sz w:val="22"/>
          <w:szCs w:val="22"/>
        </w:rPr>
        <w:t>Merkez/BURDUR</w:t>
      </w:r>
      <w:r w:rsidR="00D2502F" w:rsidRPr="00E5416C">
        <w:rPr>
          <w:color w:val="000000" w:themeColor="text1"/>
          <w:sz w:val="22"/>
          <w:szCs w:val="22"/>
        </w:rPr>
        <w:t>,</w:t>
      </w:r>
      <w:r w:rsidR="00D2502F" w:rsidRPr="00E5416C">
        <w:rPr>
          <w:sz w:val="22"/>
          <w:szCs w:val="22"/>
        </w:rPr>
        <w:t xml:space="preserve"> </w:t>
      </w:r>
      <w:r w:rsidR="00443C93" w:rsidRPr="00E5416C">
        <w:rPr>
          <w:color w:val="000000" w:themeColor="text1"/>
          <w:sz w:val="22"/>
          <w:szCs w:val="22"/>
        </w:rPr>
        <w:t>İhale Bürosundan</w:t>
      </w:r>
      <w:r w:rsidR="00A44AC4" w:rsidRPr="00E5416C">
        <w:rPr>
          <w:color w:val="000000" w:themeColor="text1"/>
          <w:sz w:val="22"/>
          <w:szCs w:val="22"/>
        </w:rPr>
        <w:t xml:space="preserve"> temin edilebilir. </w:t>
      </w:r>
      <w:r w:rsidR="00A44AC4" w:rsidRPr="00E5416C">
        <w:rPr>
          <w:b/>
          <w:color w:val="000000" w:themeColor="text1"/>
          <w:sz w:val="22"/>
          <w:szCs w:val="22"/>
        </w:rPr>
        <w:t xml:space="preserve">İhale doküman </w:t>
      </w:r>
      <w:r w:rsidR="00A44AC4" w:rsidRPr="006B7600">
        <w:rPr>
          <w:b/>
          <w:color w:val="000000" w:themeColor="text1"/>
          <w:sz w:val="22"/>
          <w:szCs w:val="22"/>
        </w:rPr>
        <w:t>bedeli</w:t>
      </w:r>
      <w:r w:rsidR="00D2502F" w:rsidRPr="006B7600">
        <w:rPr>
          <w:b/>
          <w:sz w:val="22"/>
          <w:szCs w:val="22"/>
        </w:rPr>
        <w:t xml:space="preserve"> </w:t>
      </w:r>
      <w:r w:rsidR="00A44AC4" w:rsidRPr="006B7600">
        <w:rPr>
          <w:b/>
          <w:sz w:val="22"/>
          <w:szCs w:val="22"/>
        </w:rPr>
        <w:t>500,00 TL. (beş yüz Türk Lirası)</w:t>
      </w:r>
      <w:r w:rsidR="00A44AC4" w:rsidRPr="00E5416C">
        <w:rPr>
          <w:sz w:val="22"/>
          <w:szCs w:val="22"/>
        </w:rPr>
        <w:t xml:space="preserve"> olup </w:t>
      </w:r>
      <w:r w:rsidR="005A4E87" w:rsidRPr="00E5416C">
        <w:rPr>
          <w:sz w:val="22"/>
          <w:szCs w:val="22"/>
        </w:rPr>
        <w:t>Burdur İl Özel İdaresi hesaplarına (</w:t>
      </w:r>
      <w:r w:rsidR="005A4E87" w:rsidRPr="00E5416C">
        <w:rPr>
          <w:rStyle w:val="richtext"/>
          <w:bCs/>
          <w:sz w:val="22"/>
          <w:szCs w:val="22"/>
          <w:u w:val="dotted"/>
        </w:rPr>
        <w:t>Ziraat Bankası Burdur Şubesi TR79 0001 0000 5834 4818 8050 01)</w:t>
      </w:r>
      <w:r w:rsidR="005A4E87" w:rsidRPr="00E5416C">
        <w:rPr>
          <w:sz w:val="22"/>
          <w:szCs w:val="22"/>
        </w:rPr>
        <w:t xml:space="preserve"> yatırması gerekmektedir. İhale doküman bedelinin yatırıldığına ilişkin dekontun teklif zarfının içine konulması zorunlu olup ayrıca dosya alındı belgesi verilmeyecektir.</w:t>
      </w:r>
    </w:p>
    <w:p w14:paraId="4A3097AF" w14:textId="77777777" w:rsidR="00B25E01" w:rsidRPr="00D85FB2" w:rsidRDefault="0042226E" w:rsidP="00B25E01">
      <w:pPr>
        <w:pStyle w:val="ListeParagraf"/>
        <w:numPr>
          <w:ilvl w:val="0"/>
          <w:numId w:val="1"/>
        </w:numPr>
        <w:ind w:left="1080" w:right="-108"/>
        <w:jc w:val="both"/>
        <w:rPr>
          <w:sz w:val="22"/>
          <w:szCs w:val="22"/>
        </w:rPr>
      </w:pPr>
      <w:r w:rsidRPr="00D85FB2">
        <w:rPr>
          <w:sz w:val="22"/>
          <w:szCs w:val="22"/>
        </w:rPr>
        <w:t xml:space="preserve">İstekliler, </w:t>
      </w:r>
      <w:r w:rsidR="009B6842" w:rsidRPr="00D85FB2">
        <w:rPr>
          <w:sz w:val="22"/>
          <w:szCs w:val="22"/>
        </w:rPr>
        <w:t xml:space="preserve">en az </w:t>
      </w:r>
      <w:r w:rsidR="00851505" w:rsidRPr="00D85FB2">
        <w:rPr>
          <w:sz w:val="22"/>
          <w:szCs w:val="22"/>
        </w:rPr>
        <w:t>yukarıda belirtilen tutarda</w:t>
      </w:r>
      <w:r w:rsidRPr="00D85FB2">
        <w:rPr>
          <w:sz w:val="22"/>
          <w:szCs w:val="22"/>
        </w:rPr>
        <w:t xml:space="preserve"> geçici </w:t>
      </w:r>
      <w:r w:rsidR="00E2702A" w:rsidRPr="00D85FB2">
        <w:rPr>
          <w:sz w:val="22"/>
          <w:szCs w:val="22"/>
        </w:rPr>
        <w:t xml:space="preserve">teminat </w:t>
      </w:r>
      <w:r w:rsidR="00AB33C2" w:rsidRPr="00D85FB2">
        <w:rPr>
          <w:sz w:val="22"/>
          <w:szCs w:val="22"/>
        </w:rPr>
        <w:t>ver</w:t>
      </w:r>
      <w:r w:rsidR="00851505" w:rsidRPr="00D85FB2">
        <w:rPr>
          <w:sz w:val="22"/>
          <w:szCs w:val="22"/>
        </w:rPr>
        <w:t>eceklerdir.</w:t>
      </w:r>
      <w:r w:rsidR="00377F70" w:rsidRPr="00D85FB2">
        <w:rPr>
          <w:sz w:val="22"/>
          <w:szCs w:val="22"/>
        </w:rPr>
        <w:t xml:space="preserve"> </w:t>
      </w:r>
      <w:r w:rsidR="00851505" w:rsidRPr="00D85FB2">
        <w:rPr>
          <w:b/>
          <w:sz w:val="22"/>
          <w:szCs w:val="22"/>
        </w:rPr>
        <w:t>Geçici teminat süresiz</w:t>
      </w:r>
      <w:r w:rsidR="00851505" w:rsidRPr="00D85FB2">
        <w:rPr>
          <w:sz w:val="22"/>
          <w:szCs w:val="22"/>
        </w:rPr>
        <w:t xml:space="preserve"> olacaktır.</w:t>
      </w:r>
      <w:r w:rsidR="00BB1DCF" w:rsidRPr="00D85FB2">
        <w:rPr>
          <w:sz w:val="22"/>
          <w:szCs w:val="22"/>
        </w:rPr>
        <w:t xml:space="preserve"> Geçici teminatın nakit olarak yatırılması halinde açıklama kısmına hangi iş için yatırıldığına dair İdareyi </w:t>
      </w:r>
      <w:proofErr w:type="spellStart"/>
      <w:r w:rsidR="00BB1DCF" w:rsidRPr="00D85FB2">
        <w:rPr>
          <w:sz w:val="22"/>
          <w:szCs w:val="22"/>
        </w:rPr>
        <w:t>tereddüte</w:t>
      </w:r>
      <w:proofErr w:type="spellEnd"/>
      <w:r w:rsidR="00BB1DCF" w:rsidRPr="00D85FB2">
        <w:rPr>
          <w:sz w:val="22"/>
          <w:szCs w:val="22"/>
        </w:rPr>
        <w:t xml:space="preserve"> düşürmeyecek şekilde yazılması gerekmektedir. </w:t>
      </w:r>
    </w:p>
    <w:p w14:paraId="4537F1A3" w14:textId="77777777" w:rsidR="00851505" w:rsidRPr="00E5416C" w:rsidRDefault="00116758" w:rsidP="00851505">
      <w:pPr>
        <w:pStyle w:val="ListeParagraf"/>
        <w:numPr>
          <w:ilvl w:val="0"/>
          <w:numId w:val="1"/>
        </w:numPr>
        <w:ind w:right="-108"/>
        <w:jc w:val="both"/>
        <w:rPr>
          <w:b/>
          <w:sz w:val="22"/>
          <w:szCs w:val="22"/>
        </w:rPr>
      </w:pPr>
      <w:r w:rsidRPr="00E5416C">
        <w:rPr>
          <w:b/>
          <w:sz w:val="22"/>
          <w:szCs w:val="22"/>
        </w:rPr>
        <w:t>İsteklilerin ihale dosyasında sunması gereken belgeler</w:t>
      </w:r>
      <w:r w:rsidR="00851505" w:rsidRPr="00E5416C">
        <w:rPr>
          <w:b/>
          <w:sz w:val="22"/>
          <w:szCs w:val="22"/>
        </w:rPr>
        <w:t>;</w:t>
      </w:r>
    </w:p>
    <w:p w14:paraId="0E3DC49F" w14:textId="77777777" w:rsidR="00851505" w:rsidRPr="00E5416C" w:rsidRDefault="00116758" w:rsidP="00851505">
      <w:pPr>
        <w:numPr>
          <w:ilvl w:val="0"/>
          <w:numId w:val="5"/>
        </w:numPr>
        <w:ind w:right="-108"/>
        <w:jc w:val="both"/>
        <w:rPr>
          <w:sz w:val="22"/>
          <w:szCs w:val="22"/>
        </w:rPr>
      </w:pPr>
      <w:r w:rsidRPr="00E5416C">
        <w:rPr>
          <w:sz w:val="22"/>
          <w:szCs w:val="22"/>
        </w:rPr>
        <w:t>İsteklinin tebligat</w:t>
      </w:r>
      <w:r w:rsidR="00851505" w:rsidRPr="00E5416C">
        <w:rPr>
          <w:sz w:val="22"/>
          <w:szCs w:val="22"/>
        </w:rPr>
        <w:t xml:space="preserve"> adresinin bildirmesi, </w:t>
      </w:r>
    </w:p>
    <w:p w14:paraId="72ACC965" w14:textId="77777777" w:rsidR="00851505" w:rsidRPr="00E5416C" w:rsidRDefault="00851505" w:rsidP="00851505">
      <w:pPr>
        <w:numPr>
          <w:ilvl w:val="0"/>
          <w:numId w:val="5"/>
        </w:numPr>
        <w:ind w:right="-108"/>
        <w:jc w:val="both"/>
        <w:rPr>
          <w:sz w:val="22"/>
          <w:szCs w:val="22"/>
        </w:rPr>
      </w:pPr>
      <w:r w:rsidRPr="00E5416C">
        <w:rPr>
          <w:sz w:val="22"/>
          <w:szCs w:val="22"/>
        </w:rPr>
        <w:t xml:space="preserve">Noter tasdikli imza sirküleri veya İmza beyannamesi </w:t>
      </w:r>
    </w:p>
    <w:p w14:paraId="69B72C63" w14:textId="77777777" w:rsidR="00851505" w:rsidRPr="00E5416C" w:rsidRDefault="00851505" w:rsidP="00851505">
      <w:pPr>
        <w:numPr>
          <w:ilvl w:val="0"/>
          <w:numId w:val="5"/>
        </w:numPr>
        <w:ind w:right="-108"/>
        <w:jc w:val="both"/>
        <w:rPr>
          <w:sz w:val="22"/>
          <w:szCs w:val="22"/>
        </w:rPr>
      </w:pPr>
      <w:r w:rsidRPr="00E5416C">
        <w:rPr>
          <w:sz w:val="22"/>
          <w:szCs w:val="22"/>
        </w:rPr>
        <w:t xml:space="preserve">İstekliler adına vekâleten iştirak ediliyor ise, istekli adına teklifte bulunacak kimselerin vekâletnameleri ile vekâleten iştirak edenin noter tasdikli imza sirküleri verilmesi, </w:t>
      </w:r>
    </w:p>
    <w:p w14:paraId="332EC62E" w14:textId="77777777" w:rsidR="00851505" w:rsidRPr="00E5416C" w:rsidRDefault="00851505" w:rsidP="00851505">
      <w:pPr>
        <w:numPr>
          <w:ilvl w:val="0"/>
          <w:numId w:val="5"/>
        </w:numPr>
        <w:ind w:right="-108"/>
        <w:jc w:val="both"/>
        <w:rPr>
          <w:sz w:val="22"/>
          <w:szCs w:val="22"/>
        </w:rPr>
      </w:pPr>
      <w:r w:rsidRPr="00E5416C">
        <w:rPr>
          <w:sz w:val="22"/>
          <w:szCs w:val="22"/>
        </w:rPr>
        <w:t>İhaleye iştirak eden taraflardan her sayfası ayrı ayrı imzalanmış İdari Şartname, Teknik Şartname ve Sözleşme Örneğini,</w:t>
      </w:r>
    </w:p>
    <w:p w14:paraId="2475A1FD" w14:textId="77777777" w:rsidR="00851505" w:rsidRPr="00E5416C" w:rsidRDefault="00BD180E" w:rsidP="00851505">
      <w:pPr>
        <w:numPr>
          <w:ilvl w:val="0"/>
          <w:numId w:val="5"/>
        </w:numPr>
        <w:ind w:right="-108"/>
        <w:jc w:val="both"/>
        <w:rPr>
          <w:sz w:val="22"/>
          <w:szCs w:val="22"/>
        </w:rPr>
      </w:pPr>
      <w:r w:rsidRPr="00E5416C">
        <w:rPr>
          <w:sz w:val="22"/>
          <w:szCs w:val="22"/>
        </w:rPr>
        <w:t xml:space="preserve">İstekli gerçek kişi ise, </w:t>
      </w:r>
      <w:r w:rsidR="00851505" w:rsidRPr="00E5416C">
        <w:rPr>
          <w:sz w:val="22"/>
          <w:szCs w:val="22"/>
        </w:rPr>
        <w:t xml:space="preserve">Nüfus Cüzdanı Fotokopisi veya Onaylı Nüfus cüzdanı sureti </w:t>
      </w:r>
    </w:p>
    <w:p w14:paraId="4FD42121" w14:textId="77777777" w:rsidR="00851505" w:rsidRPr="00E5416C" w:rsidRDefault="00851505" w:rsidP="004A1884">
      <w:pPr>
        <w:numPr>
          <w:ilvl w:val="0"/>
          <w:numId w:val="5"/>
        </w:numPr>
        <w:ind w:right="-108"/>
        <w:jc w:val="both"/>
        <w:rPr>
          <w:sz w:val="22"/>
          <w:szCs w:val="22"/>
        </w:rPr>
      </w:pPr>
      <w:r w:rsidRPr="00E5416C">
        <w:rPr>
          <w:sz w:val="22"/>
          <w:szCs w:val="22"/>
        </w:rPr>
        <w:t xml:space="preserve">İhaleye iştirak edecek </w:t>
      </w:r>
      <w:r w:rsidR="00B25E01" w:rsidRPr="00E5416C">
        <w:rPr>
          <w:sz w:val="22"/>
          <w:szCs w:val="22"/>
        </w:rPr>
        <w:t>isteklilerin</w:t>
      </w:r>
      <w:r w:rsidRPr="00E5416C">
        <w:rPr>
          <w:sz w:val="22"/>
          <w:szCs w:val="22"/>
        </w:rPr>
        <w:t xml:space="preserve"> kayıtlı olduğu odadan ihalenin yapıldığı yıla ait faaliyet alanını gösteren Oda Kayıt belgesi,</w:t>
      </w:r>
    </w:p>
    <w:p w14:paraId="1807CE00" w14:textId="77777777" w:rsidR="00BB1DCF" w:rsidRPr="00E5416C" w:rsidRDefault="00851505" w:rsidP="00851505">
      <w:pPr>
        <w:numPr>
          <w:ilvl w:val="0"/>
          <w:numId w:val="5"/>
        </w:numPr>
        <w:ind w:right="-108"/>
        <w:jc w:val="both"/>
        <w:rPr>
          <w:sz w:val="22"/>
          <w:szCs w:val="22"/>
        </w:rPr>
      </w:pPr>
      <w:r w:rsidRPr="00E5416C">
        <w:rPr>
          <w:sz w:val="22"/>
          <w:szCs w:val="22"/>
        </w:rPr>
        <w:t>Şartnamede belirtilen geçici teminatın ödendiğine dair makbuz, belge veya teminat mektubu (devlet tahvili veya hazine kefaletine haiz tahviller kabul edilir),</w:t>
      </w:r>
      <w:r w:rsidR="00BB1DCF" w:rsidRPr="00E5416C">
        <w:rPr>
          <w:sz w:val="22"/>
          <w:szCs w:val="22"/>
        </w:rPr>
        <w:t xml:space="preserve"> </w:t>
      </w:r>
    </w:p>
    <w:p w14:paraId="7E7695C3" w14:textId="77777777" w:rsidR="00851505" w:rsidRPr="00E5416C" w:rsidRDefault="00851505" w:rsidP="00BB1DCF">
      <w:pPr>
        <w:numPr>
          <w:ilvl w:val="0"/>
          <w:numId w:val="5"/>
        </w:numPr>
        <w:ind w:right="-108"/>
        <w:jc w:val="both"/>
        <w:rPr>
          <w:sz w:val="22"/>
          <w:szCs w:val="22"/>
        </w:rPr>
      </w:pPr>
      <w:r w:rsidRPr="00E5416C">
        <w:rPr>
          <w:sz w:val="22"/>
          <w:szCs w:val="22"/>
        </w:rPr>
        <w:t>İmzalanmış yer görme belgesi</w:t>
      </w:r>
    </w:p>
    <w:p w14:paraId="265C49C9" w14:textId="77777777" w:rsidR="00851505" w:rsidRPr="00E5416C" w:rsidRDefault="00851505" w:rsidP="00851505">
      <w:pPr>
        <w:numPr>
          <w:ilvl w:val="0"/>
          <w:numId w:val="5"/>
        </w:numPr>
        <w:ind w:right="-108"/>
        <w:jc w:val="both"/>
        <w:rPr>
          <w:sz w:val="22"/>
          <w:szCs w:val="22"/>
        </w:rPr>
      </w:pPr>
      <w:r w:rsidRPr="00E5416C">
        <w:rPr>
          <w:sz w:val="22"/>
          <w:szCs w:val="22"/>
        </w:rPr>
        <w:t>Adli Sicilinin temiz olduğuna dair kendi taahhütnamesi veya adli sicil kaydı belgesi</w:t>
      </w:r>
      <w:r w:rsidR="00BD180E" w:rsidRPr="00E5416C">
        <w:rPr>
          <w:sz w:val="22"/>
          <w:szCs w:val="22"/>
        </w:rPr>
        <w:t xml:space="preserve"> (tüzel kişiliklerde tüm şirket ortaklarının)</w:t>
      </w:r>
      <w:r w:rsidRPr="00E5416C">
        <w:rPr>
          <w:sz w:val="22"/>
          <w:szCs w:val="22"/>
        </w:rPr>
        <w:t>,</w:t>
      </w:r>
    </w:p>
    <w:p w14:paraId="3D8765E2" w14:textId="77777777" w:rsidR="00851505" w:rsidRPr="00E5416C" w:rsidRDefault="00851505" w:rsidP="00851505">
      <w:pPr>
        <w:pStyle w:val="ListeParagraf"/>
        <w:numPr>
          <w:ilvl w:val="0"/>
          <w:numId w:val="5"/>
        </w:numPr>
        <w:ind w:right="-108"/>
        <w:jc w:val="both"/>
        <w:rPr>
          <w:b/>
          <w:sz w:val="22"/>
          <w:szCs w:val="22"/>
        </w:rPr>
      </w:pPr>
      <w:r w:rsidRPr="00E5416C">
        <w:rPr>
          <w:sz w:val="22"/>
          <w:szCs w:val="22"/>
        </w:rPr>
        <w:t>Dosya bedelinin yatırıldığını gösteren dekont.</w:t>
      </w:r>
    </w:p>
    <w:p w14:paraId="0E5C5BFB" w14:textId="0F11A249" w:rsidR="00851505" w:rsidRPr="009421D0" w:rsidRDefault="00851505" w:rsidP="009421D0">
      <w:pPr>
        <w:pStyle w:val="ListeParagraf"/>
        <w:numPr>
          <w:ilvl w:val="0"/>
          <w:numId w:val="5"/>
        </w:numPr>
        <w:ind w:right="-108"/>
        <w:jc w:val="both"/>
        <w:rPr>
          <w:b/>
          <w:sz w:val="22"/>
          <w:szCs w:val="22"/>
        </w:rPr>
      </w:pPr>
      <w:r w:rsidRPr="00E5416C">
        <w:rPr>
          <w:sz w:val="22"/>
          <w:szCs w:val="22"/>
        </w:rPr>
        <w:t xml:space="preserve">Yıkım İşini üstlenecek firmanın </w:t>
      </w:r>
      <w:r w:rsidRPr="00E5416C">
        <w:rPr>
          <w:b/>
          <w:sz w:val="22"/>
          <w:szCs w:val="22"/>
        </w:rPr>
        <w:t>Y</w:t>
      </w:r>
      <w:r w:rsidR="009421D0">
        <w:rPr>
          <w:b/>
          <w:sz w:val="22"/>
          <w:szCs w:val="22"/>
        </w:rPr>
        <w:t>3</w:t>
      </w:r>
      <w:r w:rsidRPr="009421D0">
        <w:rPr>
          <w:b/>
          <w:sz w:val="22"/>
          <w:szCs w:val="22"/>
        </w:rPr>
        <w:t xml:space="preserve"> grubu yıkım müteahhitliği yetki belgesine</w:t>
      </w:r>
      <w:r w:rsidRPr="009421D0">
        <w:rPr>
          <w:sz w:val="22"/>
          <w:szCs w:val="22"/>
        </w:rPr>
        <w:t xml:space="preserve"> sahip olması zorunlu olup bu belgeyi ihale dosyasında </w:t>
      </w:r>
      <w:r w:rsidR="00116758" w:rsidRPr="009421D0">
        <w:rPr>
          <w:sz w:val="22"/>
          <w:szCs w:val="22"/>
        </w:rPr>
        <w:t>sunmaları gerekmektedir.</w:t>
      </w:r>
    </w:p>
    <w:p w14:paraId="08416D9A" w14:textId="77777777" w:rsidR="00116758" w:rsidRPr="00E5416C" w:rsidRDefault="00116758" w:rsidP="00851505">
      <w:pPr>
        <w:ind w:left="851" w:right="-108"/>
        <w:jc w:val="both"/>
        <w:rPr>
          <w:sz w:val="22"/>
          <w:szCs w:val="22"/>
        </w:rPr>
      </w:pPr>
    </w:p>
    <w:p w14:paraId="51165003" w14:textId="77777777" w:rsidR="00851505" w:rsidRPr="00E5416C" w:rsidRDefault="00851505" w:rsidP="00116758">
      <w:pPr>
        <w:pStyle w:val="ListeParagraf"/>
        <w:numPr>
          <w:ilvl w:val="0"/>
          <w:numId w:val="1"/>
        </w:numPr>
        <w:ind w:right="-108"/>
        <w:jc w:val="both"/>
        <w:rPr>
          <w:sz w:val="22"/>
          <w:szCs w:val="22"/>
        </w:rPr>
      </w:pPr>
      <w:r w:rsidRPr="00E5416C">
        <w:rPr>
          <w:sz w:val="22"/>
          <w:szCs w:val="22"/>
        </w:rPr>
        <w:t xml:space="preserve">İstekliler, idarece talep edilen belgelerin aslını veya aslına uygunluğu noterce onaylanmış örneklerini vermek zorundadır.  İstekliler, istenen belgelerin aslı yerine belgelerin tesliminden önce İdare tarafından "aslı idarece görülmüştür" veya bu anlama </w:t>
      </w:r>
      <w:proofErr w:type="gramStart"/>
      <w:r w:rsidRPr="00E5416C">
        <w:rPr>
          <w:sz w:val="22"/>
          <w:szCs w:val="22"/>
        </w:rPr>
        <w:t>gelecek</w:t>
      </w:r>
      <w:proofErr w:type="gramEnd"/>
      <w:r w:rsidRPr="00E5416C">
        <w:rPr>
          <w:sz w:val="22"/>
          <w:szCs w:val="22"/>
        </w:rPr>
        <w:t xml:space="preserve"> şekilde şerh düşülen suretlerini sunabilirler.</w:t>
      </w:r>
    </w:p>
    <w:p w14:paraId="60085D3A" w14:textId="77777777" w:rsidR="00851505" w:rsidRPr="00E5416C" w:rsidRDefault="00851505" w:rsidP="00851505">
      <w:pPr>
        <w:ind w:left="851" w:right="-108"/>
        <w:jc w:val="both"/>
        <w:rPr>
          <w:sz w:val="22"/>
          <w:szCs w:val="22"/>
        </w:rPr>
      </w:pPr>
    </w:p>
    <w:p w14:paraId="3BED679E" w14:textId="1F4B3DBA" w:rsidR="00851505" w:rsidRPr="00E5416C" w:rsidRDefault="00D85FB2" w:rsidP="00851505">
      <w:pPr>
        <w:pStyle w:val="ListeParagraf"/>
        <w:numPr>
          <w:ilvl w:val="0"/>
          <w:numId w:val="1"/>
        </w:num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İstekliler </w:t>
      </w:r>
      <w:r w:rsidR="00851505" w:rsidRPr="00E5416C">
        <w:rPr>
          <w:b/>
          <w:sz w:val="22"/>
          <w:szCs w:val="22"/>
        </w:rPr>
        <w:t>düzen</w:t>
      </w:r>
      <w:r w:rsidR="006610D3" w:rsidRPr="00E5416C">
        <w:rPr>
          <w:b/>
          <w:sz w:val="22"/>
          <w:szCs w:val="22"/>
        </w:rPr>
        <w:t xml:space="preserve">leyecekleri ihale dosyalarını </w:t>
      </w:r>
      <w:r w:rsidR="00FA02D3">
        <w:rPr>
          <w:b/>
          <w:sz w:val="22"/>
          <w:szCs w:val="22"/>
        </w:rPr>
        <w:t>09</w:t>
      </w:r>
      <w:r w:rsidR="00851505" w:rsidRPr="00E5416C">
        <w:rPr>
          <w:b/>
          <w:sz w:val="22"/>
          <w:szCs w:val="22"/>
        </w:rPr>
        <w:t>.</w:t>
      </w:r>
      <w:r w:rsidR="001B50A9" w:rsidRPr="00E5416C">
        <w:rPr>
          <w:b/>
          <w:sz w:val="22"/>
          <w:szCs w:val="22"/>
        </w:rPr>
        <w:t>0</w:t>
      </w:r>
      <w:r w:rsidR="006B7600">
        <w:rPr>
          <w:b/>
          <w:sz w:val="22"/>
          <w:szCs w:val="22"/>
        </w:rPr>
        <w:t>9</w:t>
      </w:r>
      <w:r w:rsidR="00851505" w:rsidRPr="00E5416C">
        <w:rPr>
          <w:b/>
          <w:sz w:val="22"/>
          <w:szCs w:val="22"/>
        </w:rPr>
        <w:t>.202</w:t>
      </w:r>
      <w:r w:rsidR="006B7600">
        <w:rPr>
          <w:b/>
          <w:sz w:val="22"/>
          <w:szCs w:val="22"/>
        </w:rPr>
        <w:t>4</w:t>
      </w:r>
      <w:r w:rsidR="00851505" w:rsidRPr="00E5416C">
        <w:rPr>
          <w:b/>
          <w:sz w:val="22"/>
          <w:szCs w:val="22"/>
        </w:rPr>
        <w:t xml:space="preserve"> Salı</w:t>
      </w:r>
      <w:r w:rsidR="00851505" w:rsidRPr="00E5416C">
        <w:rPr>
          <w:b/>
          <w:color w:val="FF0000"/>
          <w:sz w:val="22"/>
          <w:szCs w:val="22"/>
        </w:rPr>
        <w:t xml:space="preserve"> </w:t>
      </w:r>
      <w:r w:rsidR="00851505" w:rsidRPr="00E5416C">
        <w:rPr>
          <w:b/>
          <w:sz w:val="22"/>
          <w:szCs w:val="22"/>
        </w:rPr>
        <w:t>günü saat</w:t>
      </w:r>
      <w:r w:rsidR="00851505" w:rsidRPr="00E5416C">
        <w:rPr>
          <w:sz w:val="22"/>
          <w:szCs w:val="22"/>
        </w:rPr>
        <w:t xml:space="preserve"> </w:t>
      </w:r>
      <w:r w:rsidR="006B7600">
        <w:rPr>
          <w:b/>
          <w:color w:val="000000" w:themeColor="text1"/>
          <w:sz w:val="22"/>
          <w:szCs w:val="22"/>
        </w:rPr>
        <w:t>09</w:t>
      </w:r>
      <w:r w:rsidR="00851505" w:rsidRPr="00E5416C">
        <w:rPr>
          <w:b/>
          <w:color w:val="000000" w:themeColor="text1"/>
          <w:sz w:val="22"/>
          <w:szCs w:val="22"/>
        </w:rPr>
        <w:t xml:space="preserve">:00’ e kadar </w:t>
      </w:r>
      <w:r w:rsidR="00851505" w:rsidRPr="00E5416C">
        <w:rPr>
          <w:b/>
          <w:bCs/>
          <w:color w:val="000000" w:themeColor="text1"/>
          <w:sz w:val="22"/>
          <w:szCs w:val="22"/>
        </w:rPr>
        <w:t>Burdur İl Özel İdaresi Encümen Müdürlüğüne (</w:t>
      </w:r>
      <w:r w:rsidR="00851505" w:rsidRPr="00E5416C">
        <w:rPr>
          <w:b/>
          <w:color w:val="000000"/>
          <w:sz w:val="22"/>
          <w:szCs w:val="22"/>
        </w:rPr>
        <w:t>Bahçelievler Mah. Bülent Ecevit Bul. No:</w:t>
      </w:r>
      <w:proofErr w:type="gramStart"/>
      <w:r w:rsidR="00851505" w:rsidRPr="00E5416C">
        <w:rPr>
          <w:b/>
          <w:color w:val="000000"/>
          <w:sz w:val="22"/>
          <w:szCs w:val="22"/>
        </w:rPr>
        <w:t>30</w:t>
      </w:r>
      <w:r w:rsidR="00851505" w:rsidRPr="00E5416C">
        <w:rPr>
          <w:rStyle w:val="richtext"/>
          <w:b/>
          <w:bCs/>
          <w:color w:val="003399"/>
          <w:sz w:val="22"/>
          <w:szCs w:val="22"/>
          <w:u w:val="dotted"/>
        </w:rPr>
        <w:t xml:space="preserve"> </w:t>
      </w:r>
      <w:r w:rsidR="00851505" w:rsidRPr="00E5416C">
        <w:rPr>
          <w:b/>
          <w:bCs/>
          <w:color w:val="000000"/>
          <w:sz w:val="22"/>
          <w:szCs w:val="22"/>
        </w:rPr>
        <w:t xml:space="preserve"> </w:t>
      </w:r>
      <w:r w:rsidR="00851505" w:rsidRPr="00E5416C">
        <w:rPr>
          <w:b/>
          <w:bCs/>
          <w:color w:val="000000" w:themeColor="text1"/>
          <w:sz w:val="22"/>
          <w:szCs w:val="22"/>
        </w:rPr>
        <w:t>Merkez</w:t>
      </w:r>
      <w:proofErr w:type="gramEnd"/>
      <w:r w:rsidR="00851505" w:rsidRPr="00E5416C">
        <w:rPr>
          <w:b/>
          <w:bCs/>
          <w:color w:val="000000" w:themeColor="text1"/>
          <w:sz w:val="22"/>
          <w:szCs w:val="22"/>
        </w:rPr>
        <w:t>/BURDUR) teslim etmeleri gerekmektedir.</w:t>
      </w:r>
    </w:p>
    <w:p w14:paraId="1DACE14E" w14:textId="77777777" w:rsidR="00851505" w:rsidRPr="00E5416C" w:rsidRDefault="00851505" w:rsidP="00851505">
      <w:pPr>
        <w:pStyle w:val="ListeParagraf"/>
        <w:ind w:left="780"/>
        <w:jc w:val="both"/>
        <w:rPr>
          <w:sz w:val="22"/>
          <w:szCs w:val="22"/>
        </w:rPr>
      </w:pPr>
    </w:p>
    <w:p w14:paraId="0C4C3D10" w14:textId="77777777" w:rsidR="00851505" w:rsidRPr="00E5416C" w:rsidRDefault="00851505" w:rsidP="00851505">
      <w:pPr>
        <w:jc w:val="both"/>
        <w:rPr>
          <w:sz w:val="22"/>
          <w:szCs w:val="22"/>
        </w:rPr>
      </w:pPr>
      <w:r w:rsidRPr="00E5416C">
        <w:rPr>
          <w:sz w:val="22"/>
          <w:szCs w:val="22"/>
        </w:rPr>
        <w:t xml:space="preserve">      </w:t>
      </w:r>
      <w:r w:rsidRPr="00E5416C">
        <w:rPr>
          <w:sz w:val="22"/>
          <w:szCs w:val="22"/>
        </w:rPr>
        <w:tab/>
        <w:t>5- İhale komisyonu ihaleyi yapıp yapmamakta serbesttir.</w:t>
      </w:r>
    </w:p>
    <w:p w14:paraId="63CF4C7A" w14:textId="77777777" w:rsidR="00116758" w:rsidRPr="00E5416C" w:rsidRDefault="00E5416C" w:rsidP="00E5416C">
      <w:pPr>
        <w:tabs>
          <w:tab w:val="left" w:pos="6780"/>
        </w:tabs>
        <w:jc w:val="both"/>
        <w:rPr>
          <w:sz w:val="22"/>
          <w:szCs w:val="22"/>
        </w:rPr>
      </w:pPr>
      <w:r w:rsidRPr="00E5416C">
        <w:rPr>
          <w:sz w:val="22"/>
          <w:szCs w:val="22"/>
        </w:rPr>
        <w:tab/>
      </w:r>
    </w:p>
    <w:p w14:paraId="22B5D0F8" w14:textId="77777777" w:rsidR="00851505" w:rsidRPr="008C4BF3" w:rsidRDefault="00851505" w:rsidP="00851505">
      <w:pPr>
        <w:jc w:val="both"/>
        <w:rPr>
          <w:sz w:val="22"/>
          <w:szCs w:val="22"/>
        </w:rPr>
      </w:pPr>
      <w:r w:rsidRPr="00E5416C">
        <w:rPr>
          <w:sz w:val="22"/>
          <w:szCs w:val="22"/>
        </w:rPr>
        <w:tab/>
        <w:t>İlan olunur.</w:t>
      </w:r>
    </w:p>
    <w:p w14:paraId="341E7C1B" w14:textId="77777777" w:rsidR="00A61231" w:rsidRPr="008C4BF3" w:rsidRDefault="00A61231" w:rsidP="00851505">
      <w:pPr>
        <w:pStyle w:val="ListeParagraf"/>
        <w:ind w:left="1080" w:right="-108"/>
        <w:jc w:val="both"/>
        <w:rPr>
          <w:sz w:val="22"/>
          <w:szCs w:val="22"/>
        </w:rPr>
      </w:pPr>
    </w:p>
    <w:sectPr w:rsidR="00A61231" w:rsidRPr="008C4BF3" w:rsidSect="008C4B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0EF"/>
    <w:multiLevelType w:val="hybridMultilevel"/>
    <w:tmpl w:val="4236780A"/>
    <w:lvl w:ilvl="0" w:tplc="94FC16B4">
      <w:start w:val="1"/>
      <w:numFmt w:val="decimal"/>
      <w:lvlText w:val="%1."/>
      <w:lvlJc w:val="left"/>
      <w:pPr>
        <w:tabs>
          <w:tab w:val="num" w:pos="796"/>
        </w:tabs>
        <w:ind w:left="814" w:hanging="454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64746"/>
    <w:multiLevelType w:val="hybridMultilevel"/>
    <w:tmpl w:val="88B2B920"/>
    <w:lvl w:ilvl="0" w:tplc="A6F0D2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72255"/>
    <w:multiLevelType w:val="hybridMultilevel"/>
    <w:tmpl w:val="85D6D2E8"/>
    <w:lvl w:ilvl="0" w:tplc="7974EEC4">
      <w:start w:val="1"/>
      <w:numFmt w:val="decimal"/>
      <w:lvlText w:val="%1-"/>
      <w:lvlJc w:val="left"/>
      <w:pPr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AE35838"/>
    <w:multiLevelType w:val="hybridMultilevel"/>
    <w:tmpl w:val="CD36063A"/>
    <w:lvl w:ilvl="0" w:tplc="9828BF92">
      <w:start w:val="1"/>
      <w:numFmt w:val="decimal"/>
      <w:lvlText w:val="%1)"/>
      <w:lvlJc w:val="left"/>
      <w:pPr>
        <w:ind w:left="1032" w:hanging="49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B902073"/>
    <w:multiLevelType w:val="hybridMultilevel"/>
    <w:tmpl w:val="42C4AB04"/>
    <w:lvl w:ilvl="0" w:tplc="94FC16B4">
      <w:start w:val="1"/>
      <w:numFmt w:val="decimal"/>
      <w:lvlText w:val="%1."/>
      <w:lvlJc w:val="left"/>
      <w:pPr>
        <w:tabs>
          <w:tab w:val="num" w:pos="833"/>
        </w:tabs>
        <w:ind w:left="851" w:hanging="454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071F06"/>
    <w:multiLevelType w:val="hybridMultilevel"/>
    <w:tmpl w:val="7696FA74"/>
    <w:lvl w:ilvl="0" w:tplc="17B833E0">
      <w:start w:val="1"/>
      <w:numFmt w:val="decimal"/>
      <w:lvlText w:val="%1-"/>
      <w:lvlJc w:val="left"/>
      <w:pPr>
        <w:ind w:left="13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12" w:hanging="360"/>
      </w:pPr>
    </w:lvl>
    <w:lvl w:ilvl="2" w:tplc="041F001B" w:tentative="1">
      <w:start w:val="1"/>
      <w:numFmt w:val="lowerRoman"/>
      <w:lvlText w:val="%3."/>
      <w:lvlJc w:val="right"/>
      <w:pPr>
        <w:ind w:left="2832" w:hanging="180"/>
      </w:pPr>
    </w:lvl>
    <w:lvl w:ilvl="3" w:tplc="041F000F" w:tentative="1">
      <w:start w:val="1"/>
      <w:numFmt w:val="decimal"/>
      <w:lvlText w:val="%4."/>
      <w:lvlJc w:val="left"/>
      <w:pPr>
        <w:ind w:left="3552" w:hanging="360"/>
      </w:pPr>
    </w:lvl>
    <w:lvl w:ilvl="4" w:tplc="041F0019" w:tentative="1">
      <w:start w:val="1"/>
      <w:numFmt w:val="lowerLetter"/>
      <w:lvlText w:val="%5."/>
      <w:lvlJc w:val="left"/>
      <w:pPr>
        <w:ind w:left="4272" w:hanging="360"/>
      </w:pPr>
    </w:lvl>
    <w:lvl w:ilvl="5" w:tplc="041F001B" w:tentative="1">
      <w:start w:val="1"/>
      <w:numFmt w:val="lowerRoman"/>
      <w:lvlText w:val="%6."/>
      <w:lvlJc w:val="right"/>
      <w:pPr>
        <w:ind w:left="4992" w:hanging="180"/>
      </w:pPr>
    </w:lvl>
    <w:lvl w:ilvl="6" w:tplc="041F000F" w:tentative="1">
      <w:start w:val="1"/>
      <w:numFmt w:val="decimal"/>
      <w:lvlText w:val="%7."/>
      <w:lvlJc w:val="left"/>
      <w:pPr>
        <w:ind w:left="5712" w:hanging="360"/>
      </w:pPr>
    </w:lvl>
    <w:lvl w:ilvl="7" w:tplc="041F0019" w:tentative="1">
      <w:start w:val="1"/>
      <w:numFmt w:val="lowerLetter"/>
      <w:lvlText w:val="%8."/>
      <w:lvlJc w:val="left"/>
      <w:pPr>
        <w:ind w:left="6432" w:hanging="360"/>
      </w:pPr>
    </w:lvl>
    <w:lvl w:ilvl="8" w:tplc="041F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6" w15:restartNumberingAfterBreak="0">
    <w:nsid w:val="6AF46695"/>
    <w:multiLevelType w:val="hybridMultilevel"/>
    <w:tmpl w:val="5188428C"/>
    <w:lvl w:ilvl="0" w:tplc="EED4D2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7B3E71"/>
    <w:multiLevelType w:val="hybridMultilevel"/>
    <w:tmpl w:val="6824BA06"/>
    <w:lvl w:ilvl="0" w:tplc="1B0A9AC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2F"/>
    <w:rsid w:val="00017F5E"/>
    <w:rsid w:val="00035286"/>
    <w:rsid w:val="00083BDA"/>
    <w:rsid w:val="000934ED"/>
    <w:rsid w:val="00096548"/>
    <w:rsid w:val="000C1E07"/>
    <w:rsid w:val="000D6BC3"/>
    <w:rsid w:val="00116758"/>
    <w:rsid w:val="00131F7D"/>
    <w:rsid w:val="00193B4F"/>
    <w:rsid w:val="001B50A9"/>
    <w:rsid w:val="001F3E16"/>
    <w:rsid w:val="002254A9"/>
    <w:rsid w:val="00240452"/>
    <w:rsid w:val="00291F53"/>
    <w:rsid w:val="002D0C26"/>
    <w:rsid w:val="00312302"/>
    <w:rsid w:val="003365FB"/>
    <w:rsid w:val="003375E2"/>
    <w:rsid w:val="00377F70"/>
    <w:rsid w:val="003B6FB3"/>
    <w:rsid w:val="003D6BD7"/>
    <w:rsid w:val="003E1523"/>
    <w:rsid w:val="0040108E"/>
    <w:rsid w:val="00402BDD"/>
    <w:rsid w:val="0041250F"/>
    <w:rsid w:val="0042226E"/>
    <w:rsid w:val="00443C93"/>
    <w:rsid w:val="00454F85"/>
    <w:rsid w:val="004A1884"/>
    <w:rsid w:val="00535DAD"/>
    <w:rsid w:val="005A4E87"/>
    <w:rsid w:val="00647029"/>
    <w:rsid w:val="006610D3"/>
    <w:rsid w:val="006970CB"/>
    <w:rsid w:val="006B6058"/>
    <w:rsid w:val="006B7600"/>
    <w:rsid w:val="007379E7"/>
    <w:rsid w:val="00751EC7"/>
    <w:rsid w:val="00792BC9"/>
    <w:rsid w:val="007A4438"/>
    <w:rsid w:val="007B4803"/>
    <w:rsid w:val="007D3031"/>
    <w:rsid w:val="008054C6"/>
    <w:rsid w:val="00806286"/>
    <w:rsid w:val="00851505"/>
    <w:rsid w:val="00865CAE"/>
    <w:rsid w:val="00890F7D"/>
    <w:rsid w:val="008B6CF9"/>
    <w:rsid w:val="008C4BF3"/>
    <w:rsid w:val="008F3EA4"/>
    <w:rsid w:val="008F6B14"/>
    <w:rsid w:val="0093503C"/>
    <w:rsid w:val="00937385"/>
    <w:rsid w:val="009421D0"/>
    <w:rsid w:val="009719FB"/>
    <w:rsid w:val="009B6842"/>
    <w:rsid w:val="00A013C6"/>
    <w:rsid w:val="00A0551B"/>
    <w:rsid w:val="00A147DA"/>
    <w:rsid w:val="00A27F1C"/>
    <w:rsid w:val="00A36FD6"/>
    <w:rsid w:val="00A44AC4"/>
    <w:rsid w:val="00A56CAC"/>
    <w:rsid w:val="00A61231"/>
    <w:rsid w:val="00A81EA4"/>
    <w:rsid w:val="00AB33C2"/>
    <w:rsid w:val="00AE4164"/>
    <w:rsid w:val="00AF583A"/>
    <w:rsid w:val="00B20DF7"/>
    <w:rsid w:val="00B25E01"/>
    <w:rsid w:val="00B6285D"/>
    <w:rsid w:val="00B74015"/>
    <w:rsid w:val="00B81AEB"/>
    <w:rsid w:val="00BA38D7"/>
    <w:rsid w:val="00BB1DCF"/>
    <w:rsid w:val="00BC2D0C"/>
    <w:rsid w:val="00BC30DD"/>
    <w:rsid w:val="00BD180E"/>
    <w:rsid w:val="00BE2B8E"/>
    <w:rsid w:val="00C1512B"/>
    <w:rsid w:val="00C3351B"/>
    <w:rsid w:val="00C52B05"/>
    <w:rsid w:val="00C62806"/>
    <w:rsid w:val="00C7482A"/>
    <w:rsid w:val="00C9302E"/>
    <w:rsid w:val="00CB38B0"/>
    <w:rsid w:val="00D21E36"/>
    <w:rsid w:val="00D2502F"/>
    <w:rsid w:val="00D30E9F"/>
    <w:rsid w:val="00D4098B"/>
    <w:rsid w:val="00D53DBE"/>
    <w:rsid w:val="00D85FB2"/>
    <w:rsid w:val="00D93901"/>
    <w:rsid w:val="00DC28D8"/>
    <w:rsid w:val="00DE1BA3"/>
    <w:rsid w:val="00DF5F06"/>
    <w:rsid w:val="00E2702A"/>
    <w:rsid w:val="00E427C6"/>
    <w:rsid w:val="00E42920"/>
    <w:rsid w:val="00E5416C"/>
    <w:rsid w:val="00EA6BF3"/>
    <w:rsid w:val="00EB5934"/>
    <w:rsid w:val="00F04C4A"/>
    <w:rsid w:val="00F66621"/>
    <w:rsid w:val="00F678A7"/>
    <w:rsid w:val="00F751CC"/>
    <w:rsid w:val="00FA02D3"/>
    <w:rsid w:val="00FC2BFB"/>
    <w:rsid w:val="00FC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9D4B"/>
  <w15:docId w15:val="{F9FF9FF5-A097-4BDC-A9ED-694AB666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02F"/>
    <w:pPr>
      <w:jc w:val="left"/>
    </w:pPr>
    <w:rPr>
      <w:rFonts w:eastAsia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2502F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2502F"/>
    <w:rPr>
      <w:rFonts w:eastAsia="Times New Roman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3503C"/>
    <w:pPr>
      <w:ind w:left="720"/>
      <w:contextualSpacing/>
    </w:pPr>
  </w:style>
  <w:style w:type="character" w:customStyle="1" w:styleId="richtext">
    <w:name w:val="richtext"/>
    <w:rsid w:val="008054C6"/>
  </w:style>
  <w:style w:type="paragraph" w:styleId="BalonMetni">
    <w:name w:val="Balloon Text"/>
    <w:basedOn w:val="Normal"/>
    <w:link w:val="BalonMetniChar"/>
    <w:uiPriority w:val="99"/>
    <w:semiHidden/>
    <w:unhideWhenUsed/>
    <w:rsid w:val="00AE41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164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8F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0wner</dc:creator>
  <cp:keywords/>
  <dc:description/>
  <cp:lastModifiedBy>Lenovo</cp:lastModifiedBy>
  <cp:revision>2</cp:revision>
  <cp:lastPrinted>2024-08-28T08:07:00Z</cp:lastPrinted>
  <dcterms:created xsi:type="dcterms:W3CDTF">2024-08-29T11:06:00Z</dcterms:created>
  <dcterms:modified xsi:type="dcterms:W3CDTF">2024-08-29T11:06:00Z</dcterms:modified>
</cp:coreProperties>
</file>