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60" w:rsidRPr="004B1FDE" w:rsidRDefault="005D1416" w:rsidP="006865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ASKI </w:t>
      </w:r>
      <w:r w:rsidR="0068656B" w:rsidRPr="004B1FDE">
        <w:rPr>
          <w:rFonts w:ascii="Times New Roman" w:hAnsi="Times New Roman" w:cs="Times New Roman"/>
          <w:sz w:val="24"/>
          <w:szCs w:val="24"/>
        </w:rPr>
        <w:t>İLAN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9840C1" w:rsidRDefault="006757B7" w:rsidP="009840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B85DE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B85DEC">
        <w:rPr>
          <w:rFonts w:ascii="Times New Roman" w:hAnsi="Times New Roman" w:cs="Times New Roman"/>
          <w:sz w:val="24"/>
          <w:szCs w:val="24"/>
        </w:rPr>
        <w:t xml:space="preserve">.2025 tarih ve </w:t>
      </w:r>
      <w:r>
        <w:rPr>
          <w:rFonts w:ascii="Times New Roman" w:hAnsi="Times New Roman" w:cs="Times New Roman"/>
          <w:sz w:val="24"/>
          <w:szCs w:val="24"/>
        </w:rPr>
        <w:t>230</w:t>
      </w:r>
      <w:bookmarkStart w:id="0" w:name="_GoBack"/>
      <w:bookmarkEnd w:id="0"/>
      <w:r w:rsidR="00B85DEC">
        <w:rPr>
          <w:rFonts w:ascii="Times New Roman" w:hAnsi="Times New Roman" w:cs="Times New Roman"/>
          <w:sz w:val="24"/>
          <w:szCs w:val="24"/>
        </w:rPr>
        <w:t xml:space="preserve"> sayılı İl Encümeni Kararı ile İlimiz </w:t>
      </w:r>
      <w:r w:rsidR="00CE19E5">
        <w:rPr>
          <w:rFonts w:ascii="Times New Roman" w:eastAsia="Times New Roman" w:hAnsi="Times New Roman" w:cs="Times New Roman"/>
          <w:sz w:val="24"/>
          <w:szCs w:val="24"/>
          <w:lang w:eastAsia="tr-TR"/>
        </w:rPr>
        <w:t>Ağlasun</w:t>
      </w:r>
      <w:r w:rsidR="00CE19E5" w:rsidRPr="00E02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İlçesi </w:t>
      </w:r>
      <w:r w:rsidR="00CE19E5">
        <w:rPr>
          <w:rFonts w:ascii="Times New Roman" w:eastAsia="Times New Roman" w:hAnsi="Times New Roman" w:cs="Times New Roman"/>
          <w:sz w:val="24"/>
          <w:szCs w:val="24"/>
          <w:lang w:eastAsia="tr-TR"/>
        </w:rPr>
        <w:t>Çamlıdere</w:t>
      </w:r>
      <w:r w:rsidR="00CE19E5" w:rsidRPr="00E02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Köyü </w:t>
      </w:r>
      <w:r w:rsidR="00CE19E5">
        <w:rPr>
          <w:rFonts w:ascii="Times New Roman" w:hAnsi="Times New Roman" w:cs="Times New Roman"/>
          <w:sz w:val="24"/>
          <w:szCs w:val="24"/>
        </w:rPr>
        <w:t xml:space="preserve">128 ada 147, 148 ve 149 parsel </w:t>
      </w:r>
      <w:proofErr w:type="spellStart"/>
      <w:r w:rsidR="00CE19E5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CE19E5">
        <w:rPr>
          <w:rFonts w:ascii="Times New Roman" w:hAnsi="Times New Roman" w:cs="Times New Roman"/>
          <w:sz w:val="24"/>
          <w:szCs w:val="24"/>
        </w:rPr>
        <w:t xml:space="preserve"> taşınmazların tamamını</w:t>
      </w:r>
      <w:r w:rsidR="00CE19E5" w:rsidRPr="00E02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840C1" w:rsidRPr="00E025F8">
        <w:rPr>
          <w:rFonts w:ascii="Times New Roman" w:eastAsia="Times New Roman" w:hAnsi="Times New Roman" w:cs="Times New Roman"/>
          <w:sz w:val="24"/>
          <w:szCs w:val="24"/>
          <w:lang w:eastAsia="tr-TR"/>
        </w:rPr>
        <w:t>kapsayan alanda</w:t>
      </w:r>
      <w:r w:rsidR="009840C1">
        <w:rPr>
          <w:rFonts w:ascii="Times New Roman" w:hAnsi="Times New Roman" w:cs="Times New Roman"/>
          <w:sz w:val="24"/>
          <w:szCs w:val="24"/>
        </w:rPr>
        <w:t xml:space="preserve"> </w:t>
      </w:r>
      <w:r w:rsidR="009840C1" w:rsidRPr="0097272F">
        <w:rPr>
          <w:rFonts w:ascii="Times New Roman" w:hAnsi="Times New Roman" w:cs="Times New Roman"/>
          <w:sz w:val="24"/>
          <w:szCs w:val="24"/>
        </w:rPr>
        <w:t xml:space="preserve">1/1000 ölçekli Uygulama İmar </w:t>
      </w:r>
      <w:r w:rsidR="009840C1">
        <w:rPr>
          <w:rFonts w:ascii="Times New Roman" w:hAnsi="Times New Roman" w:cs="Times New Roman"/>
          <w:sz w:val="24"/>
          <w:szCs w:val="24"/>
        </w:rPr>
        <w:t xml:space="preserve">Planı kapsamında </w:t>
      </w:r>
      <w:r w:rsidR="009840C1" w:rsidRPr="0097272F">
        <w:rPr>
          <w:rFonts w:ascii="Times New Roman" w:hAnsi="Times New Roman" w:cs="Times New Roman"/>
          <w:sz w:val="24"/>
          <w:szCs w:val="24"/>
        </w:rPr>
        <w:t>3194 say</w:t>
      </w:r>
      <w:r w:rsidR="009840C1">
        <w:rPr>
          <w:rFonts w:ascii="Times New Roman" w:hAnsi="Times New Roman" w:cs="Times New Roman"/>
          <w:sz w:val="24"/>
          <w:szCs w:val="24"/>
        </w:rPr>
        <w:t xml:space="preserve">ılı İmar Kanunu’nun 18. maddesine göre </w:t>
      </w:r>
      <w:r w:rsidR="009840C1" w:rsidRPr="0097272F">
        <w:rPr>
          <w:rFonts w:ascii="Times New Roman" w:hAnsi="Times New Roman" w:cs="Times New Roman"/>
          <w:sz w:val="24"/>
          <w:szCs w:val="24"/>
        </w:rPr>
        <w:t>imar uygulaması</w:t>
      </w:r>
      <w:r w:rsidR="009840C1">
        <w:rPr>
          <w:rFonts w:ascii="Times New Roman" w:hAnsi="Times New Roman" w:cs="Times New Roman"/>
          <w:sz w:val="24"/>
          <w:szCs w:val="24"/>
        </w:rPr>
        <w:t>nın yapılmasına karar verilmiştir.</w:t>
      </w:r>
    </w:p>
    <w:p w:rsidR="0068656B" w:rsidRPr="004B1FDE" w:rsidRDefault="008C48CB" w:rsidP="005D14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imar uygulama dosyasına ilişkin evraklar </w:t>
      </w:r>
      <w:r w:rsidR="001E5950" w:rsidRPr="0097272F">
        <w:rPr>
          <w:rFonts w:ascii="Times New Roman" w:hAnsi="Times New Roman" w:cs="Times New Roman"/>
          <w:sz w:val="24"/>
          <w:szCs w:val="24"/>
        </w:rPr>
        <w:t>3194 sayılı İmar Kanunu’nun</w:t>
      </w:r>
      <w:r w:rsidR="001E5950">
        <w:rPr>
          <w:rFonts w:ascii="Times New Roman" w:hAnsi="Times New Roman" w:cs="Times New Roman"/>
          <w:sz w:val="24"/>
          <w:szCs w:val="24"/>
        </w:rPr>
        <w:t xml:space="preserve"> 19. maddesi ve </w:t>
      </w:r>
      <w:r w:rsidR="001E5950" w:rsidRPr="00482B91">
        <w:rPr>
          <w:rFonts w:ascii="Times New Roman" w:hAnsi="Times New Roman" w:cs="Times New Roman"/>
          <w:sz w:val="24"/>
          <w:szCs w:val="24"/>
        </w:rPr>
        <w:t>Arazi ve Arsa Düzenlemesi Hakkında Yönetmelik’in</w:t>
      </w:r>
      <w:r w:rsidR="001E5950">
        <w:rPr>
          <w:rFonts w:ascii="Times New Roman" w:hAnsi="Times New Roman" w:cs="Times New Roman"/>
          <w:sz w:val="24"/>
          <w:szCs w:val="24"/>
        </w:rPr>
        <w:t xml:space="preserve"> </w:t>
      </w:r>
      <w:r w:rsidR="001E5950" w:rsidRPr="008C48CB">
        <w:rPr>
          <w:rFonts w:ascii="Times New Roman" w:hAnsi="Times New Roman" w:cs="Times New Roman"/>
          <w:sz w:val="24"/>
          <w:szCs w:val="24"/>
        </w:rPr>
        <w:t>25.</w:t>
      </w:r>
      <w:r w:rsidR="00123D7E">
        <w:rPr>
          <w:rFonts w:ascii="Times New Roman" w:hAnsi="Times New Roman" w:cs="Times New Roman"/>
          <w:sz w:val="24"/>
          <w:szCs w:val="24"/>
        </w:rPr>
        <w:t xml:space="preserve"> ve </w:t>
      </w:r>
      <w:r w:rsidR="000B5CF9">
        <w:rPr>
          <w:rFonts w:ascii="Times New Roman" w:hAnsi="Times New Roman" w:cs="Times New Roman"/>
          <w:sz w:val="24"/>
          <w:szCs w:val="24"/>
        </w:rPr>
        <w:t>26.</w:t>
      </w:r>
      <w:r w:rsidR="001E5950" w:rsidRPr="008C48CB">
        <w:rPr>
          <w:rFonts w:ascii="Times New Roman" w:hAnsi="Times New Roman" w:cs="Times New Roman"/>
          <w:sz w:val="24"/>
          <w:szCs w:val="24"/>
        </w:rPr>
        <w:t xml:space="preserve"> </w:t>
      </w:r>
      <w:r w:rsidR="001E5950">
        <w:rPr>
          <w:rFonts w:ascii="Times New Roman" w:hAnsi="Times New Roman" w:cs="Times New Roman"/>
          <w:sz w:val="24"/>
          <w:szCs w:val="24"/>
        </w:rPr>
        <w:t>madde</w:t>
      </w:r>
      <w:r w:rsidR="000B5CF9">
        <w:rPr>
          <w:rFonts w:ascii="Times New Roman" w:hAnsi="Times New Roman" w:cs="Times New Roman"/>
          <w:sz w:val="24"/>
          <w:szCs w:val="24"/>
        </w:rPr>
        <w:t>leri</w:t>
      </w:r>
      <w:r w:rsidR="001E5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uyarınca</w:t>
      </w:r>
      <w:r w:rsidRPr="008C48CB">
        <w:rPr>
          <w:rFonts w:ascii="Times New Roman" w:hAnsi="Times New Roman" w:cs="Times New Roman"/>
          <w:sz w:val="24"/>
          <w:szCs w:val="24"/>
        </w:rPr>
        <w:t xml:space="preserve">, </w:t>
      </w:r>
      <w:r w:rsidR="00CE19E5">
        <w:rPr>
          <w:rFonts w:ascii="Times New Roman" w:hAnsi="Times New Roman" w:cs="Times New Roman"/>
          <w:sz w:val="24"/>
          <w:szCs w:val="24"/>
        </w:rPr>
        <w:t>04</w:t>
      </w:r>
      <w:r w:rsidRPr="008C48CB">
        <w:rPr>
          <w:rFonts w:ascii="Times New Roman" w:hAnsi="Times New Roman" w:cs="Times New Roman"/>
          <w:sz w:val="24"/>
          <w:szCs w:val="24"/>
        </w:rPr>
        <w:t>.</w:t>
      </w:r>
      <w:r w:rsidR="00B85DEC">
        <w:rPr>
          <w:rFonts w:ascii="Times New Roman" w:hAnsi="Times New Roman" w:cs="Times New Roman"/>
          <w:sz w:val="24"/>
          <w:szCs w:val="24"/>
        </w:rPr>
        <w:t>0</w:t>
      </w:r>
      <w:r w:rsidR="00CE19E5">
        <w:rPr>
          <w:rFonts w:ascii="Times New Roman" w:hAnsi="Times New Roman" w:cs="Times New Roman"/>
          <w:sz w:val="24"/>
          <w:szCs w:val="24"/>
        </w:rPr>
        <w:t>6</w:t>
      </w:r>
      <w:r w:rsidRPr="008C48CB">
        <w:rPr>
          <w:rFonts w:ascii="Times New Roman" w:hAnsi="Times New Roman" w:cs="Times New Roman"/>
          <w:sz w:val="24"/>
          <w:szCs w:val="24"/>
        </w:rPr>
        <w:t>.202</w:t>
      </w:r>
      <w:r w:rsidR="00123D7E">
        <w:rPr>
          <w:rFonts w:ascii="Times New Roman" w:hAnsi="Times New Roman" w:cs="Times New Roman"/>
          <w:sz w:val="24"/>
          <w:szCs w:val="24"/>
        </w:rPr>
        <w:t>5</w:t>
      </w:r>
      <w:r w:rsidRPr="008C48CB">
        <w:rPr>
          <w:rFonts w:ascii="Times New Roman" w:hAnsi="Times New Roman" w:cs="Times New Roman"/>
          <w:sz w:val="24"/>
          <w:szCs w:val="24"/>
        </w:rPr>
        <w:t xml:space="preserve"> tarihinden itibaren </w:t>
      </w:r>
      <w:r w:rsidR="005D1416" w:rsidRPr="005D1416">
        <w:rPr>
          <w:rFonts w:ascii="Times New Roman" w:hAnsi="Times New Roman" w:cs="Times New Roman"/>
          <w:b/>
          <w:sz w:val="24"/>
          <w:szCs w:val="24"/>
        </w:rPr>
        <w:t>bir ay (otuz gün)</w:t>
      </w:r>
      <w:r w:rsidR="005D1416">
        <w:rPr>
          <w:rFonts w:ascii="Times New Roman" w:hAnsi="Times New Roman" w:cs="Times New Roman"/>
          <w:sz w:val="24"/>
          <w:szCs w:val="24"/>
        </w:rPr>
        <w:t xml:space="preserve"> </w:t>
      </w:r>
      <w:r w:rsidRPr="008C48CB">
        <w:rPr>
          <w:rFonts w:ascii="Times New Roman" w:hAnsi="Times New Roman" w:cs="Times New Roman"/>
          <w:sz w:val="24"/>
          <w:szCs w:val="24"/>
        </w:rPr>
        <w:t xml:space="preserve">süreyle </w:t>
      </w:r>
      <w:r>
        <w:rPr>
          <w:rFonts w:ascii="Times New Roman" w:hAnsi="Times New Roman" w:cs="Times New Roman"/>
          <w:sz w:val="24"/>
          <w:szCs w:val="24"/>
        </w:rPr>
        <w:t xml:space="preserve">Burdur İl Özel İdaresi </w:t>
      </w:r>
      <w:r w:rsidRPr="008C48CB">
        <w:rPr>
          <w:rFonts w:ascii="Times New Roman" w:hAnsi="Times New Roman" w:cs="Times New Roman"/>
          <w:sz w:val="24"/>
          <w:szCs w:val="24"/>
        </w:rPr>
        <w:t>İmar ve Kentsel İyileştirme Müdürlüğü</w:t>
      </w:r>
      <w:r>
        <w:rPr>
          <w:rFonts w:ascii="Times New Roman" w:hAnsi="Times New Roman" w:cs="Times New Roman"/>
          <w:sz w:val="24"/>
          <w:szCs w:val="24"/>
        </w:rPr>
        <w:t xml:space="preserve"> askı panosunda askıya</w:t>
      </w:r>
      <w:r w:rsidR="005D1416">
        <w:rPr>
          <w:rFonts w:ascii="Times New Roman" w:hAnsi="Times New Roman" w:cs="Times New Roman"/>
          <w:sz w:val="24"/>
          <w:szCs w:val="24"/>
        </w:rPr>
        <w:t xml:space="preserve"> </w:t>
      </w:r>
      <w:r w:rsidR="0068656B" w:rsidRPr="004B1FDE">
        <w:rPr>
          <w:rFonts w:ascii="Times New Roman" w:hAnsi="Times New Roman" w:cs="Times New Roman"/>
          <w:sz w:val="24"/>
          <w:szCs w:val="24"/>
        </w:rPr>
        <w:t>çıkarılacaktır.</w:t>
      </w:r>
    </w:p>
    <w:p w:rsidR="0068656B" w:rsidRPr="004B1FDE" w:rsidRDefault="0068656B" w:rsidP="0068656B">
      <w:pPr>
        <w:jc w:val="both"/>
        <w:rPr>
          <w:rFonts w:ascii="Times New Roman" w:hAnsi="Times New Roman" w:cs="Times New Roman"/>
          <w:sz w:val="24"/>
          <w:szCs w:val="24"/>
        </w:rPr>
      </w:pPr>
      <w:r w:rsidRPr="004B1FDE">
        <w:rPr>
          <w:rFonts w:ascii="Times New Roman" w:hAnsi="Times New Roman" w:cs="Times New Roman"/>
          <w:sz w:val="24"/>
          <w:szCs w:val="24"/>
        </w:rPr>
        <w:tab/>
        <w:t>İlan olunur.</w:t>
      </w:r>
    </w:p>
    <w:sectPr w:rsidR="0068656B" w:rsidRPr="004B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4E"/>
    <w:rsid w:val="000B5CF9"/>
    <w:rsid w:val="000C124E"/>
    <w:rsid w:val="000D3FD0"/>
    <w:rsid w:val="00123D7E"/>
    <w:rsid w:val="001E5950"/>
    <w:rsid w:val="004B1FDE"/>
    <w:rsid w:val="005B7592"/>
    <w:rsid w:val="005D1416"/>
    <w:rsid w:val="006757B7"/>
    <w:rsid w:val="0068656B"/>
    <w:rsid w:val="006B2660"/>
    <w:rsid w:val="008B3A49"/>
    <w:rsid w:val="008C48CB"/>
    <w:rsid w:val="009840C1"/>
    <w:rsid w:val="00B85DEC"/>
    <w:rsid w:val="00CE19E5"/>
    <w:rsid w:val="00EB71C7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706F5"/>
  <w15:docId w15:val="{7FB77800-2BD6-457F-ADF4-889A2B2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016F-F754-4CE8-BAF8-53FC2264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</dc:creator>
  <cp:lastModifiedBy>PC</cp:lastModifiedBy>
  <cp:revision>12</cp:revision>
  <dcterms:created xsi:type="dcterms:W3CDTF">2024-09-20T14:01:00Z</dcterms:created>
  <dcterms:modified xsi:type="dcterms:W3CDTF">2025-06-03T13:01:00Z</dcterms:modified>
</cp:coreProperties>
</file>