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F0" w:rsidRPr="005C145B" w:rsidRDefault="00DE5807" w:rsidP="00DE5807">
      <w:pPr>
        <w:jc w:val="center"/>
        <w:rPr>
          <w:rFonts w:asciiTheme="majorHAnsi" w:hAnsiTheme="majorHAnsi"/>
          <w:b/>
          <w:bCs/>
          <w:color w:val="000000"/>
        </w:rPr>
      </w:pPr>
      <w:r w:rsidRPr="005C145B">
        <w:rPr>
          <w:rFonts w:asciiTheme="majorHAnsi" w:hAnsiTheme="majorHAnsi"/>
          <w:b/>
          <w:bCs/>
          <w:color w:val="000000"/>
        </w:rPr>
        <w:t>MADEN RUHSAT</w:t>
      </w:r>
      <w:r w:rsidR="00F90C0F" w:rsidRPr="005C145B">
        <w:rPr>
          <w:rFonts w:asciiTheme="majorHAnsi" w:hAnsiTheme="majorHAnsi"/>
          <w:b/>
          <w:bCs/>
          <w:color w:val="000000"/>
        </w:rPr>
        <w:t xml:space="preserve">I </w:t>
      </w:r>
      <w:r w:rsidR="006B6FC8" w:rsidRPr="005C145B">
        <w:rPr>
          <w:rFonts w:asciiTheme="majorHAnsi" w:hAnsiTheme="majorHAnsi"/>
          <w:b/>
          <w:bCs/>
          <w:color w:val="000000"/>
        </w:rPr>
        <w:t>İPTAL</w:t>
      </w:r>
      <w:r w:rsidR="00F90C0F" w:rsidRPr="005C145B">
        <w:rPr>
          <w:rFonts w:asciiTheme="majorHAnsi" w:hAnsiTheme="majorHAnsi"/>
          <w:b/>
          <w:bCs/>
          <w:color w:val="000000"/>
        </w:rPr>
        <w:t xml:space="preserve"> EDİLEN SAHALAR</w:t>
      </w:r>
      <w:r w:rsidRPr="005C145B">
        <w:rPr>
          <w:rFonts w:asciiTheme="majorHAnsi" w:hAnsiTheme="majorHAnsi"/>
          <w:b/>
          <w:bCs/>
          <w:color w:val="000000"/>
        </w:rPr>
        <w:t xml:space="preserve">DA </w:t>
      </w:r>
      <w:r w:rsidR="00A7472A" w:rsidRPr="005C145B">
        <w:rPr>
          <w:rFonts w:asciiTheme="majorHAnsi" w:hAnsiTheme="majorHAnsi"/>
          <w:b/>
          <w:bCs/>
          <w:color w:val="000000"/>
        </w:rPr>
        <w:t>BULUNAN</w:t>
      </w:r>
      <w:r w:rsidRPr="005C145B">
        <w:rPr>
          <w:rFonts w:asciiTheme="majorHAnsi" w:hAnsiTheme="majorHAnsi"/>
          <w:b/>
          <w:bCs/>
          <w:color w:val="000000"/>
        </w:rPr>
        <w:t xml:space="preserve"> MADEN STOKLARINA AİT </w:t>
      </w:r>
    </w:p>
    <w:p w:rsidR="00DE5807" w:rsidRPr="005C145B" w:rsidRDefault="00DE5807" w:rsidP="00DE5807">
      <w:pPr>
        <w:jc w:val="center"/>
        <w:rPr>
          <w:rFonts w:asciiTheme="majorHAnsi" w:hAnsiTheme="majorHAnsi"/>
          <w:b/>
          <w:bCs/>
          <w:color w:val="000000"/>
        </w:rPr>
      </w:pPr>
      <w:r w:rsidRPr="005C145B">
        <w:rPr>
          <w:rFonts w:asciiTheme="majorHAnsi" w:hAnsiTheme="majorHAnsi"/>
          <w:b/>
          <w:bCs/>
          <w:color w:val="000000"/>
        </w:rPr>
        <w:t>İHALE ŞARTNAMESİ</w:t>
      </w:r>
    </w:p>
    <w:p w:rsidR="00DE5807" w:rsidRDefault="00DE5807" w:rsidP="00DE5807">
      <w:pPr>
        <w:jc w:val="center"/>
        <w:rPr>
          <w:rFonts w:asciiTheme="majorHAnsi" w:hAnsiTheme="majorHAnsi"/>
          <w:b/>
          <w:bCs/>
          <w:color w:val="000000"/>
          <w:sz w:val="22"/>
          <w:szCs w:val="22"/>
        </w:rPr>
      </w:pPr>
    </w:p>
    <w:p w:rsidR="005C145B" w:rsidRPr="00654E7A" w:rsidRDefault="005C145B" w:rsidP="00DE5807">
      <w:pPr>
        <w:jc w:val="center"/>
        <w:rPr>
          <w:rFonts w:asciiTheme="majorHAnsi" w:hAnsiTheme="majorHAnsi"/>
          <w:b/>
          <w:bCs/>
          <w:color w:val="000000"/>
          <w:sz w:val="22"/>
          <w:szCs w:val="22"/>
        </w:rPr>
      </w:pPr>
    </w:p>
    <w:p w:rsidR="00DE5807" w:rsidRDefault="00DE5807" w:rsidP="00DE5807">
      <w:pPr>
        <w:jc w:val="both"/>
        <w:rPr>
          <w:rFonts w:asciiTheme="majorHAnsi" w:hAnsiTheme="majorHAnsi"/>
          <w:color w:val="000000"/>
          <w:sz w:val="22"/>
          <w:szCs w:val="22"/>
        </w:rPr>
      </w:pPr>
      <w:r w:rsidRPr="00654E7A">
        <w:rPr>
          <w:rFonts w:asciiTheme="majorHAnsi" w:hAnsiTheme="majorHAnsi"/>
          <w:b/>
          <w:bCs/>
          <w:color w:val="000000"/>
          <w:sz w:val="22"/>
          <w:szCs w:val="22"/>
        </w:rPr>
        <w:t>Madde 1-</w:t>
      </w:r>
      <w:r w:rsidRPr="00654E7A">
        <w:rPr>
          <w:rFonts w:asciiTheme="majorHAnsi" w:hAnsiTheme="majorHAnsi"/>
          <w:color w:val="000000"/>
          <w:sz w:val="22"/>
          <w:szCs w:val="22"/>
        </w:rPr>
        <w:t xml:space="preserve"> Aşağıda nitelikleri belirtilen</w:t>
      </w:r>
      <w:r w:rsidR="00A700DF">
        <w:rPr>
          <w:rFonts w:asciiTheme="majorHAnsi" w:hAnsiTheme="majorHAnsi"/>
          <w:color w:val="000000"/>
          <w:sz w:val="22"/>
          <w:szCs w:val="22"/>
        </w:rPr>
        <w:t xml:space="preserve"> maden ruhsatı iptal </w:t>
      </w:r>
      <w:r>
        <w:rPr>
          <w:rFonts w:asciiTheme="majorHAnsi" w:hAnsiTheme="majorHAnsi"/>
          <w:color w:val="000000"/>
          <w:sz w:val="22"/>
          <w:szCs w:val="22"/>
        </w:rPr>
        <w:t xml:space="preserve">edilmiş olan sahalarda </w:t>
      </w:r>
      <w:r w:rsidR="006722D3">
        <w:rPr>
          <w:rFonts w:asciiTheme="majorHAnsi" w:hAnsiTheme="majorHAnsi"/>
          <w:color w:val="000000"/>
          <w:sz w:val="22"/>
          <w:szCs w:val="22"/>
        </w:rPr>
        <w:t>bulunan</w:t>
      </w:r>
      <w:r>
        <w:rPr>
          <w:rFonts w:asciiTheme="majorHAnsi" w:hAnsiTheme="majorHAnsi"/>
          <w:color w:val="000000"/>
          <w:sz w:val="22"/>
          <w:szCs w:val="22"/>
        </w:rPr>
        <w:t xml:space="preserve"> maden stoklarının Maden Kanununun 36. maddesi gereğince,</w:t>
      </w:r>
      <w:r w:rsidRPr="00654E7A">
        <w:rPr>
          <w:rFonts w:asciiTheme="majorHAnsi" w:hAnsiTheme="majorHAnsi"/>
          <w:color w:val="000000"/>
          <w:sz w:val="22"/>
          <w:szCs w:val="22"/>
        </w:rPr>
        <w:t xml:space="preserve"> Burdur İl Özel İdaresi </w:t>
      </w:r>
      <w:r>
        <w:rPr>
          <w:rFonts w:asciiTheme="majorHAnsi" w:hAnsiTheme="majorHAnsi"/>
          <w:color w:val="000000"/>
          <w:sz w:val="22"/>
          <w:szCs w:val="22"/>
        </w:rPr>
        <w:t xml:space="preserve">(İdare) </w:t>
      </w:r>
      <w:r w:rsidRPr="00654E7A">
        <w:rPr>
          <w:rFonts w:asciiTheme="majorHAnsi" w:hAnsiTheme="majorHAnsi"/>
          <w:color w:val="000000"/>
          <w:sz w:val="22"/>
          <w:szCs w:val="22"/>
        </w:rPr>
        <w:t xml:space="preserve">Hizmet Binası Encümen Toplantı </w:t>
      </w:r>
      <w:r w:rsidR="00A7472A">
        <w:rPr>
          <w:rFonts w:asciiTheme="majorHAnsi" w:hAnsiTheme="majorHAnsi"/>
          <w:color w:val="000000"/>
          <w:sz w:val="22"/>
          <w:szCs w:val="22"/>
        </w:rPr>
        <w:t xml:space="preserve">Salonunda </w:t>
      </w:r>
      <w:r w:rsidR="005C145B">
        <w:rPr>
          <w:rFonts w:asciiTheme="majorHAnsi" w:hAnsiTheme="majorHAnsi"/>
          <w:color w:val="000000"/>
          <w:sz w:val="22"/>
          <w:szCs w:val="22"/>
        </w:rPr>
        <w:t>27</w:t>
      </w:r>
      <w:r w:rsidR="00A7472A">
        <w:rPr>
          <w:rFonts w:asciiTheme="majorHAnsi" w:hAnsiTheme="majorHAnsi"/>
          <w:color w:val="000000"/>
          <w:sz w:val="22"/>
          <w:szCs w:val="22"/>
        </w:rPr>
        <w:t>/</w:t>
      </w:r>
      <w:r w:rsidR="00B45287">
        <w:rPr>
          <w:rFonts w:asciiTheme="majorHAnsi" w:hAnsiTheme="majorHAnsi"/>
          <w:color w:val="000000"/>
          <w:sz w:val="22"/>
          <w:szCs w:val="22"/>
        </w:rPr>
        <w:t>09</w:t>
      </w:r>
      <w:r w:rsidR="00A7472A">
        <w:rPr>
          <w:rFonts w:asciiTheme="majorHAnsi" w:hAnsiTheme="majorHAnsi"/>
          <w:color w:val="000000"/>
          <w:sz w:val="22"/>
          <w:szCs w:val="22"/>
        </w:rPr>
        <w:t>/2022 tarihine</w:t>
      </w:r>
      <w:r w:rsidRPr="00654E7A">
        <w:rPr>
          <w:rFonts w:asciiTheme="majorHAnsi" w:hAnsiTheme="majorHAnsi"/>
          <w:color w:val="000000"/>
          <w:sz w:val="22"/>
          <w:szCs w:val="22"/>
        </w:rPr>
        <w:t xml:space="preserve"> tesadüf eden </w:t>
      </w:r>
      <w:r w:rsidR="00B45287">
        <w:rPr>
          <w:rFonts w:asciiTheme="majorHAnsi" w:hAnsiTheme="majorHAnsi"/>
          <w:color w:val="000000"/>
          <w:sz w:val="22"/>
          <w:szCs w:val="22"/>
        </w:rPr>
        <w:t>Salı</w:t>
      </w:r>
      <w:r w:rsidRPr="00654E7A">
        <w:rPr>
          <w:rFonts w:asciiTheme="majorHAnsi" w:hAnsiTheme="majorHAnsi"/>
          <w:color w:val="000000"/>
          <w:sz w:val="22"/>
          <w:szCs w:val="22"/>
        </w:rPr>
        <w:t xml:space="preserve"> </w:t>
      </w:r>
      <w:r>
        <w:rPr>
          <w:rFonts w:asciiTheme="majorHAnsi" w:hAnsiTheme="majorHAnsi"/>
          <w:color w:val="000000"/>
          <w:sz w:val="22"/>
          <w:szCs w:val="22"/>
        </w:rPr>
        <w:t xml:space="preserve">günü </w:t>
      </w:r>
      <w:r w:rsidR="00A7472A" w:rsidRPr="00D72070">
        <w:rPr>
          <w:rFonts w:asciiTheme="majorHAnsi" w:hAnsiTheme="majorHAnsi"/>
          <w:color w:val="000000"/>
          <w:sz w:val="22"/>
          <w:szCs w:val="22"/>
          <w:u w:val="single"/>
        </w:rPr>
        <w:t>ayrı oturumlarda</w:t>
      </w:r>
      <w:r w:rsidR="00A7472A">
        <w:rPr>
          <w:rFonts w:asciiTheme="majorHAnsi" w:hAnsiTheme="majorHAnsi"/>
          <w:color w:val="000000"/>
          <w:sz w:val="22"/>
          <w:szCs w:val="22"/>
        </w:rPr>
        <w:t xml:space="preserve"> </w:t>
      </w:r>
      <w:r w:rsidR="005C145B">
        <w:rPr>
          <w:rFonts w:asciiTheme="majorHAnsi" w:hAnsiTheme="majorHAnsi"/>
          <w:color w:val="000000"/>
          <w:sz w:val="22"/>
          <w:szCs w:val="22"/>
        </w:rPr>
        <w:t xml:space="preserve">olmak üzere </w:t>
      </w:r>
      <w:r>
        <w:rPr>
          <w:rFonts w:asciiTheme="majorHAnsi" w:hAnsiTheme="majorHAnsi"/>
          <w:color w:val="000000"/>
          <w:sz w:val="22"/>
          <w:szCs w:val="22"/>
        </w:rPr>
        <w:t xml:space="preserve">saat </w:t>
      </w:r>
      <w:r w:rsidR="00B45287">
        <w:rPr>
          <w:rFonts w:asciiTheme="majorHAnsi" w:hAnsiTheme="majorHAnsi"/>
          <w:color w:val="000000"/>
          <w:sz w:val="22"/>
          <w:szCs w:val="22"/>
        </w:rPr>
        <w:t>15:00</w:t>
      </w:r>
      <w:r w:rsidRPr="00654E7A">
        <w:rPr>
          <w:rFonts w:asciiTheme="majorHAnsi" w:hAnsiTheme="majorHAnsi"/>
          <w:color w:val="000000"/>
          <w:sz w:val="22"/>
          <w:szCs w:val="22"/>
        </w:rPr>
        <w:t>’da</w:t>
      </w:r>
      <w:r>
        <w:rPr>
          <w:rFonts w:asciiTheme="majorHAnsi" w:hAnsiTheme="majorHAnsi"/>
          <w:color w:val="000000"/>
          <w:sz w:val="22"/>
          <w:szCs w:val="22"/>
        </w:rPr>
        <w:t xml:space="preserve"> </w:t>
      </w:r>
      <w:r>
        <w:rPr>
          <w:rFonts w:asciiTheme="majorHAnsi" w:hAnsiTheme="majorHAnsi"/>
          <w:b/>
          <w:bCs/>
          <w:color w:val="000000"/>
          <w:sz w:val="22"/>
          <w:szCs w:val="22"/>
        </w:rPr>
        <w:t xml:space="preserve">S: 66601 sayılı sahada bulunan krom </w:t>
      </w:r>
      <w:r w:rsidR="00B45287">
        <w:rPr>
          <w:rFonts w:asciiTheme="majorHAnsi" w:hAnsiTheme="majorHAnsi"/>
          <w:b/>
          <w:bCs/>
          <w:color w:val="000000"/>
          <w:sz w:val="22"/>
          <w:szCs w:val="22"/>
        </w:rPr>
        <w:t>maden stoku</w:t>
      </w:r>
      <w:r>
        <w:rPr>
          <w:rFonts w:asciiTheme="majorHAnsi" w:hAnsiTheme="majorHAnsi"/>
          <w:b/>
          <w:bCs/>
          <w:color w:val="000000"/>
          <w:sz w:val="22"/>
          <w:szCs w:val="22"/>
        </w:rPr>
        <w:t xml:space="preserve">, </w:t>
      </w:r>
      <w:r w:rsidR="00A7472A">
        <w:rPr>
          <w:rFonts w:asciiTheme="majorHAnsi" w:hAnsiTheme="majorHAnsi"/>
          <w:b/>
          <w:bCs/>
          <w:color w:val="000000"/>
          <w:sz w:val="22"/>
          <w:szCs w:val="22"/>
        </w:rPr>
        <w:t xml:space="preserve"> </w:t>
      </w:r>
      <w:r w:rsidRPr="00D023AC">
        <w:rPr>
          <w:rFonts w:asciiTheme="majorHAnsi" w:hAnsiTheme="majorHAnsi"/>
          <w:sz w:val="22"/>
          <w:szCs w:val="22"/>
        </w:rPr>
        <w:t xml:space="preserve">saat </w:t>
      </w:r>
      <w:r w:rsidR="00B45287">
        <w:rPr>
          <w:rFonts w:asciiTheme="majorHAnsi" w:hAnsiTheme="majorHAnsi"/>
          <w:sz w:val="22"/>
          <w:szCs w:val="22"/>
        </w:rPr>
        <w:t>15:10</w:t>
      </w:r>
      <w:r w:rsidRPr="00D023AC">
        <w:rPr>
          <w:rFonts w:asciiTheme="majorHAnsi" w:hAnsiTheme="majorHAnsi"/>
          <w:sz w:val="22"/>
          <w:szCs w:val="22"/>
        </w:rPr>
        <w:t xml:space="preserve">’da </w:t>
      </w:r>
      <w:r w:rsidRPr="00D023AC">
        <w:rPr>
          <w:rFonts w:asciiTheme="majorHAnsi" w:hAnsiTheme="majorHAnsi"/>
          <w:b/>
          <w:bCs/>
          <w:sz w:val="22"/>
          <w:szCs w:val="22"/>
        </w:rPr>
        <w:t xml:space="preserve">S: 76078 sayılı sahada bulunan krom </w:t>
      </w:r>
      <w:r w:rsidR="00B45287">
        <w:rPr>
          <w:rFonts w:asciiTheme="majorHAnsi" w:hAnsiTheme="majorHAnsi"/>
          <w:b/>
          <w:bCs/>
          <w:sz w:val="22"/>
          <w:szCs w:val="22"/>
        </w:rPr>
        <w:t>maden stoku</w:t>
      </w:r>
      <w:r w:rsidRPr="00D023AC">
        <w:rPr>
          <w:rFonts w:asciiTheme="majorHAnsi" w:hAnsiTheme="majorHAnsi"/>
          <w:b/>
          <w:bCs/>
          <w:sz w:val="22"/>
          <w:szCs w:val="22"/>
        </w:rPr>
        <w:t>,</w:t>
      </w:r>
      <w:r>
        <w:rPr>
          <w:rFonts w:asciiTheme="majorHAnsi" w:hAnsiTheme="majorHAnsi"/>
          <w:b/>
          <w:bCs/>
          <w:color w:val="000000"/>
          <w:sz w:val="22"/>
          <w:szCs w:val="22"/>
        </w:rPr>
        <w:t xml:space="preserve"> </w:t>
      </w:r>
      <w:r>
        <w:rPr>
          <w:rFonts w:asciiTheme="majorHAnsi" w:hAnsiTheme="majorHAnsi"/>
          <w:color w:val="000000"/>
          <w:sz w:val="22"/>
          <w:szCs w:val="22"/>
        </w:rPr>
        <w:t xml:space="preserve">saat </w:t>
      </w:r>
      <w:r w:rsidR="00B45287">
        <w:rPr>
          <w:rFonts w:asciiTheme="majorHAnsi" w:hAnsiTheme="majorHAnsi"/>
          <w:color w:val="000000"/>
          <w:sz w:val="22"/>
          <w:szCs w:val="22"/>
        </w:rPr>
        <w:t>15:20’de</w:t>
      </w:r>
      <w:r>
        <w:rPr>
          <w:rFonts w:asciiTheme="majorHAnsi" w:hAnsiTheme="majorHAnsi"/>
          <w:color w:val="000000"/>
          <w:sz w:val="22"/>
          <w:szCs w:val="22"/>
        </w:rPr>
        <w:t xml:space="preserve"> </w:t>
      </w:r>
      <w:r>
        <w:rPr>
          <w:rFonts w:asciiTheme="majorHAnsi" w:hAnsiTheme="majorHAnsi"/>
          <w:b/>
          <w:bCs/>
          <w:color w:val="000000"/>
          <w:sz w:val="22"/>
          <w:szCs w:val="22"/>
        </w:rPr>
        <w:t>S: 200704678 sa</w:t>
      </w:r>
      <w:r w:rsidR="002669B9">
        <w:rPr>
          <w:rFonts w:asciiTheme="majorHAnsi" w:hAnsiTheme="majorHAnsi"/>
          <w:b/>
          <w:bCs/>
          <w:color w:val="000000"/>
          <w:sz w:val="22"/>
          <w:szCs w:val="22"/>
        </w:rPr>
        <w:t>yılı sahada bulunan mermer blok</w:t>
      </w:r>
      <w:r w:rsidR="00B45287">
        <w:rPr>
          <w:rFonts w:asciiTheme="majorHAnsi" w:hAnsiTheme="majorHAnsi"/>
          <w:b/>
          <w:bCs/>
          <w:color w:val="000000"/>
          <w:sz w:val="22"/>
          <w:szCs w:val="22"/>
        </w:rPr>
        <w:t xml:space="preserve"> stoku</w:t>
      </w:r>
      <w:r>
        <w:rPr>
          <w:rFonts w:asciiTheme="majorHAnsi" w:hAnsiTheme="majorHAnsi"/>
          <w:b/>
          <w:bCs/>
          <w:color w:val="000000"/>
          <w:sz w:val="22"/>
          <w:szCs w:val="22"/>
        </w:rPr>
        <w:t xml:space="preserve">,  </w:t>
      </w:r>
      <w:r>
        <w:rPr>
          <w:rFonts w:asciiTheme="majorHAnsi" w:hAnsiTheme="majorHAnsi"/>
          <w:color w:val="000000"/>
          <w:sz w:val="22"/>
          <w:szCs w:val="22"/>
        </w:rPr>
        <w:t xml:space="preserve">saat </w:t>
      </w:r>
      <w:r w:rsidR="00B45287">
        <w:rPr>
          <w:rFonts w:asciiTheme="majorHAnsi" w:hAnsiTheme="majorHAnsi"/>
          <w:color w:val="000000"/>
          <w:sz w:val="22"/>
          <w:szCs w:val="22"/>
        </w:rPr>
        <w:t>15:30</w:t>
      </w:r>
      <w:r w:rsidRPr="00654E7A">
        <w:rPr>
          <w:rFonts w:asciiTheme="majorHAnsi" w:hAnsiTheme="majorHAnsi"/>
          <w:color w:val="000000"/>
          <w:sz w:val="22"/>
          <w:szCs w:val="22"/>
        </w:rPr>
        <w:t>’da</w:t>
      </w:r>
      <w:r>
        <w:rPr>
          <w:rFonts w:asciiTheme="majorHAnsi" w:hAnsiTheme="majorHAnsi"/>
          <w:color w:val="000000"/>
          <w:sz w:val="22"/>
          <w:szCs w:val="22"/>
        </w:rPr>
        <w:t xml:space="preserve"> </w:t>
      </w:r>
      <w:r>
        <w:rPr>
          <w:rFonts w:asciiTheme="majorHAnsi" w:hAnsiTheme="majorHAnsi"/>
          <w:b/>
          <w:bCs/>
          <w:color w:val="000000"/>
          <w:sz w:val="22"/>
          <w:szCs w:val="22"/>
        </w:rPr>
        <w:t>S: 200708638 sa</w:t>
      </w:r>
      <w:r w:rsidR="002669B9">
        <w:rPr>
          <w:rFonts w:asciiTheme="majorHAnsi" w:hAnsiTheme="majorHAnsi"/>
          <w:b/>
          <w:bCs/>
          <w:color w:val="000000"/>
          <w:sz w:val="22"/>
          <w:szCs w:val="22"/>
        </w:rPr>
        <w:t>yılı sahada bulunan mermer blok</w:t>
      </w:r>
      <w:r w:rsidR="00B45287">
        <w:rPr>
          <w:rFonts w:asciiTheme="majorHAnsi" w:hAnsiTheme="majorHAnsi"/>
          <w:b/>
          <w:bCs/>
          <w:color w:val="000000"/>
          <w:sz w:val="22"/>
          <w:szCs w:val="22"/>
        </w:rPr>
        <w:t xml:space="preserve"> stoku</w:t>
      </w:r>
      <w:r>
        <w:rPr>
          <w:rFonts w:asciiTheme="majorHAnsi" w:hAnsiTheme="majorHAnsi"/>
          <w:b/>
          <w:bCs/>
          <w:color w:val="000000"/>
          <w:sz w:val="22"/>
          <w:szCs w:val="22"/>
        </w:rPr>
        <w:t xml:space="preserve"> </w:t>
      </w:r>
      <w:r w:rsidRPr="00A7472A">
        <w:rPr>
          <w:rFonts w:asciiTheme="majorHAnsi" w:hAnsiTheme="majorHAnsi"/>
          <w:bCs/>
          <w:color w:val="000000"/>
          <w:sz w:val="22"/>
          <w:szCs w:val="22"/>
        </w:rPr>
        <w:t>ve</w:t>
      </w:r>
      <w:r>
        <w:rPr>
          <w:rFonts w:asciiTheme="majorHAnsi" w:hAnsiTheme="majorHAnsi"/>
          <w:b/>
          <w:bCs/>
          <w:color w:val="000000"/>
          <w:sz w:val="22"/>
          <w:szCs w:val="22"/>
        </w:rPr>
        <w:t xml:space="preserve"> </w:t>
      </w:r>
      <w:r>
        <w:rPr>
          <w:rFonts w:asciiTheme="majorHAnsi" w:hAnsiTheme="majorHAnsi"/>
          <w:color w:val="000000"/>
          <w:sz w:val="22"/>
          <w:szCs w:val="22"/>
        </w:rPr>
        <w:t xml:space="preserve">saat </w:t>
      </w:r>
      <w:r w:rsidR="00B45287">
        <w:rPr>
          <w:rFonts w:asciiTheme="majorHAnsi" w:hAnsiTheme="majorHAnsi"/>
          <w:color w:val="000000"/>
          <w:sz w:val="22"/>
          <w:szCs w:val="22"/>
        </w:rPr>
        <w:t>15:40</w:t>
      </w:r>
      <w:r w:rsidRPr="00654E7A">
        <w:rPr>
          <w:rFonts w:asciiTheme="majorHAnsi" w:hAnsiTheme="majorHAnsi"/>
          <w:color w:val="000000"/>
          <w:sz w:val="22"/>
          <w:szCs w:val="22"/>
        </w:rPr>
        <w:t>’da</w:t>
      </w:r>
      <w:r>
        <w:rPr>
          <w:rFonts w:asciiTheme="majorHAnsi" w:hAnsiTheme="majorHAnsi"/>
          <w:color w:val="000000"/>
          <w:sz w:val="22"/>
          <w:szCs w:val="22"/>
        </w:rPr>
        <w:t xml:space="preserve"> </w:t>
      </w:r>
      <w:r>
        <w:rPr>
          <w:rFonts w:asciiTheme="majorHAnsi" w:hAnsiTheme="majorHAnsi"/>
          <w:b/>
          <w:bCs/>
          <w:color w:val="000000"/>
          <w:sz w:val="22"/>
          <w:szCs w:val="22"/>
        </w:rPr>
        <w:t>S: 80456 sayıl</w:t>
      </w:r>
      <w:r w:rsidR="00A7472A">
        <w:rPr>
          <w:rFonts w:asciiTheme="majorHAnsi" w:hAnsiTheme="majorHAnsi"/>
          <w:b/>
          <w:bCs/>
          <w:color w:val="000000"/>
          <w:sz w:val="22"/>
          <w:szCs w:val="22"/>
        </w:rPr>
        <w:t xml:space="preserve">ı sahada bulunan kalker </w:t>
      </w:r>
      <w:r w:rsidR="003660BE">
        <w:rPr>
          <w:rFonts w:asciiTheme="majorHAnsi" w:hAnsiTheme="majorHAnsi"/>
          <w:b/>
          <w:bCs/>
          <w:color w:val="000000"/>
          <w:sz w:val="22"/>
          <w:szCs w:val="22"/>
        </w:rPr>
        <w:t>(mıcır)</w:t>
      </w:r>
      <w:r>
        <w:rPr>
          <w:rFonts w:asciiTheme="majorHAnsi" w:hAnsiTheme="majorHAnsi"/>
          <w:b/>
          <w:bCs/>
          <w:color w:val="000000"/>
          <w:sz w:val="22"/>
          <w:szCs w:val="22"/>
        </w:rPr>
        <w:t xml:space="preserve"> </w:t>
      </w:r>
      <w:r w:rsidR="005E3B6F">
        <w:rPr>
          <w:rFonts w:asciiTheme="majorHAnsi" w:hAnsiTheme="majorHAnsi"/>
          <w:b/>
          <w:bCs/>
          <w:color w:val="000000"/>
          <w:sz w:val="22"/>
          <w:szCs w:val="22"/>
        </w:rPr>
        <w:t xml:space="preserve">stoku, </w:t>
      </w:r>
      <w:r w:rsidRPr="00654E7A">
        <w:rPr>
          <w:rFonts w:asciiTheme="majorHAnsi" w:hAnsiTheme="majorHAnsi"/>
          <w:color w:val="000000"/>
          <w:sz w:val="22"/>
          <w:szCs w:val="22"/>
        </w:rPr>
        <w:t xml:space="preserve">2886 sayılı Devlet İhale Kanununun 45. maddesi </w:t>
      </w:r>
      <w:r>
        <w:rPr>
          <w:rFonts w:asciiTheme="majorHAnsi" w:hAnsiTheme="majorHAnsi"/>
          <w:color w:val="000000"/>
          <w:sz w:val="22"/>
          <w:szCs w:val="22"/>
        </w:rPr>
        <w:t>kapsamında</w:t>
      </w:r>
      <w:r w:rsidRPr="00654E7A">
        <w:rPr>
          <w:rFonts w:asciiTheme="majorHAnsi" w:hAnsiTheme="majorHAnsi"/>
          <w:color w:val="000000"/>
          <w:sz w:val="22"/>
          <w:szCs w:val="22"/>
        </w:rPr>
        <w:t xml:space="preserve"> Açık İ</w:t>
      </w:r>
      <w:r w:rsidR="00A7472A">
        <w:rPr>
          <w:rFonts w:asciiTheme="majorHAnsi" w:hAnsiTheme="majorHAnsi"/>
          <w:color w:val="000000"/>
          <w:sz w:val="22"/>
          <w:szCs w:val="22"/>
        </w:rPr>
        <w:t>hale Usulü ile ihale edilerek satılacaktır</w:t>
      </w:r>
      <w:r w:rsidRPr="00654E7A">
        <w:rPr>
          <w:rFonts w:asciiTheme="majorHAnsi" w:hAnsiTheme="majorHAnsi"/>
          <w:color w:val="000000"/>
          <w:sz w:val="22"/>
          <w:szCs w:val="22"/>
        </w:rPr>
        <w:t xml:space="preserve">. </w:t>
      </w:r>
      <w:r w:rsidRPr="00D11D2A">
        <w:rPr>
          <w:rFonts w:asciiTheme="majorHAnsi" w:hAnsiTheme="majorHAnsi"/>
          <w:sz w:val="22"/>
          <w:szCs w:val="22"/>
          <w:u w:val="single"/>
        </w:rPr>
        <w:t>İstekliler birden fazla oturuma katılabilecektir.</w:t>
      </w:r>
      <w:r>
        <w:rPr>
          <w:rFonts w:asciiTheme="majorHAnsi" w:hAnsiTheme="majorHAnsi"/>
          <w:color w:val="000000"/>
          <w:sz w:val="22"/>
          <w:szCs w:val="22"/>
        </w:rPr>
        <w:t xml:space="preserve"> </w:t>
      </w:r>
      <w:r w:rsidRPr="00654E7A">
        <w:rPr>
          <w:rFonts w:asciiTheme="majorHAnsi" w:hAnsiTheme="majorHAnsi"/>
          <w:color w:val="000000"/>
          <w:sz w:val="22"/>
          <w:szCs w:val="22"/>
        </w:rPr>
        <w:t>İl Encümeni ihaleyi yapıp yapmamakta ve uygun bedeli tespitte serbesttir.</w:t>
      </w:r>
    </w:p>
    <w:p w:rsidR="00D11D2A" w:rsidRDefault="00D11D2A" w:rsidP="00DE5807">
      <w:pPr>
        <w:jc w:val="both"/>
        <w:rPr>
          <w:rFonts w:asciiTheme="majorHAnsi" w:hAnsiTheme="majorHAnsi"/>
          <w:color w:val="000000"/>
          <w:sz w:val="22"/>
          <w:szCs w:val="22"/>
          <w:highlight w:val="yellow"/>
        </w:rPr>
      </w:pPr>
    </w:p>
    <w:p w:rsidR="00DE5807" w:rsidRDefault="00DE5807" w:rsidP="00DE5807">
      <w:pPr>
        <w:ind w:firstLine="708"/>
        <w:jc w:val="both"/>
        <w:rPr>
          <w:rFonts w:asciiTheme="majorHAnsi" w:hAnsiTheme="majorHAnsi"/>
          <w:b/>
          <w:color w:val="000000"/>
          <w:sz w:val="22"/>
          <w:szCs w:val="22"/>
          <w:u w:val="single"/>
        </w:rPr>
      </w:pPr>
      <w:r w:rsidRPr="00DC3BD1">
        <w:rPr>
          <w:rFonts w:asciiTheme="majorHAnsi" w:hAnsiTheme="majorHAnsi"/>
          <w:b/>
          <w:color w:val="000000"/>
          <w:sz w:val="22"/>
          <w:szCs w:val="22"/>
          <w:u w:val="single"/>
        </w:rPr>
        <w:t xml:space="preserve">S: 66601 Sayılı </w:t>
      </w:r>
      <w:r w:rsidR="00AF01D5">
        <w:rPr>
          <w:rFonts w:asciiTheme="majorHAnsi" w:hAnsiTheme="majorHAnsi"/>
          <w:b/>
          <w:color w:val="000000"/>
          <w:sz w:val="22"/>
          <w:szCs w:val="22"/>
          <w:u w:val="single"/>
        </w:rPr>
        <w:t>Krom Sahasındaki Stoka</w:t>
      </w:r>
      <w:r w:rsidRPr="00DC3BD1">
        <w:rPr>
          <w:rFonts w:asciiTheme="majorHAnsi" w:hAnsiTheme="majorHAnsi"/>
          <w:b/>
          <w:color w:val="000000"/>
          <w:sz w:val="22"/>
          <w:szCs w:val="22"/>
          <w:u w:val="single"/>
        </w:rPr>
        <w:t xml:space="preserve"> Ait Bilgiler</w:t>
      </w:r>
    </w:p>
    <w:p w:rsidR="00AF01D5" w:rsidRPr="00DC3BD1" w:rsidRDefault="00AF01D5" w:rsidP="00DE5807">
      <w:pPr>
        <w:ind w:firstLine="708"/>
        <w:jc w:val="both"/>
        <w:rPr>
          <w:rFonts w:asciiTheme="majorHAnsi" w:hAnsiTheme="majorHAnsi"/>
          <w:b/>
          <w:color w:val="000000"/>
          <w:sz w:val="22"/>
          <w:szCs w:val="22"/>
          <w:u w:val="single"/>
        </w:rPr>
      </w:pP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bCs/>
          <w:color w:val="000000"/>
          <w:sz w:val="22"/>
          <w:szCs w:val="22"/>
        </w:rPr>
        <w:t>İli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654E7A">
        <w:rPr>
          <w:rFonts w:asciiTheme="majorHAnsi" w:hAnsiTheme="majorHAnsi"/>
          <w:color w:val="000000"/>
          <w:sz w:val="22"/>
          <w:szCs w:val="22"/>
        </w:rPr>
        <w:t>Burdur</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b/>
          <w:bCs/>
          <w:color w:val="000000"/>
          <w:sz w:val="22"/>
          <w:szCs w:val="22"/>
        </w:rPr>
        <w:tab/>
        <w:t>İlçesi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color w:val="000000"/>
          <w:sz w:val="22"/>
          <w:szCs w:val="22"/>
        </w:rPr>
        <w:t>Yeşilova</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Pr>
          <w:rFonts w:asciiTheme="majorHAnsi" w:hAnsiTheme="majorHAnsi"/>
          <w:b/>
          <w:bCs/>
          <w:color w:val="000000"/>
          <w:sz w:val="22"/>
          <w:szCs w:val="22"/>
        </w:rPr>
        <w:t>Köyü</w:t>
      </w:r>
      <w:r>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DC3BD1">
        <w:rPr>
          <w:rFonts w:asciiTheme="majorHAnsi" w:hAnsiTheme="majorHAnsi"/>
          <w:bCs/>
          <w:color w:val="000000"/>
          <w:sz w:val="22"/>
          <w:szCs w:val="22"/>
        </w:rPr>
        <w:t>-</w:t>
      </w:r>
    </w:p>
    <w:p w:rsidR="00DE5807" w:rsidRPr="00654E7A" w:rsidRDefault="00DE5807" w:rsidP="00DE5807">
      <w:pPr>
        <w:jc w:val="both"/>
        <w:rPr>
          <w:rFonts w:asciiTheme="majorHAnsi" w:hAnsiTheme="majorHAnsi"/>
          <w:b/>
          <w:bCs/>
          <w:color w:val="000000"/>
          <w:sz w:val="22"/>
          <w:szCs w:val="22"/>
        </w:rPr>
      </w:pPr>
      <w:r w:rsidRPr="00654E7A">
        <w:rPr>
          <w:rFonts w:asciiTheme="majorHAnsi" w:hAnsiTheme="majorHAnsi"/>
          <w:b/>
          <w:bCs/>
          <w:color w:val="000000"/>
          <w:sz w:val="22"/>
          <w:szCs w:val="22"/>
        </w:rPr>
        <w:tab/>
        <w:t>Pafta No</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F314DF">
        <w:rPr>
          <w:rFonts w:asciiTheme="majorHAnsi" w:hAnsiTheme="majorHAnsi"/>
          <w:b/>
          <w:bCs/>
          <w:color w:val="000000"/>
          <w:sz w:val="22"/>
          <w:szCs w:val="22"/>
        </w:rPr>
        <w:tab/>
      </w:r>
      <w:r>
        <w:rPr>
          <w:rFonts w:asciiTheme="majorHAnsi" w:hAnsiTheme="majorHAnsi"/>
          <w:b/>
          <w:bCs/>
          <w:color w:val="000000"/>
          <w:sz w:val="22"/>
          <w:szCs w:val="22"/>
        </w:rPr>
        <w:tab/>
      </w:r>
      <w:r w:rsidRPr="00F314DF">
        <w:rPr>
          <w:rFonts w:asciiTheme="majorHAnsi" w:hAnsiTheme="majorHAnsi"/>
          <w:b/>
          <w:bCs/>
          <w:color w:val="000000"/>
          <w:sz w:val="22"/>
          <w:szCs w:val="22"/>
        </w:rPr>
        <w:t>:</w:t>
      </w:r>
      <w:r w:rsidRPr="00654E7A">
        <w:rPr>
          <w:rFonts w:asciiTheme="majorHAnsi" w:hAnsiTheme="majorHAnsi"/>
          <w:bCs/>
          <w:color w:val="000000"/>
          <w:sz w:val="22"/>
          <w:szCs w:val="22"/>
        </w:rPr>
        <w:t xml:space="preserve"> </w:t>
      </w:r>
      <w:r>
        <w:rPr>
          <w:rFonts w:asciiTheme="majorHAnsi" w:hAnsiTheme="majorHAnsi"/>
          <w:bCs/>
          <w:color w:val="000000"/>
          <w:sz w:val="22"/>
          <w:szCs w:val="22"/>
        </w:rPr>
        <w:t>N23A2</w:t>
      </w:r>
    </w:p>
    <w:p w:rsidR="00DE5807"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color w:val="000000"/>
          <w:sz w:val="22"/>
          <w:szCs w:val="22"/>
        </w:rPr>
        <w:t>MAPEG Erişim No (ER)</w:t>
      </w:r>
      <w:r w:rsidRPr="00654E7A">
        <w:rPr>
          <w:rFonts w:asciiTheme="majorHAnsi" w:hAnsiTheme="majorHAnsi"/>
          <w:b/>
          <w:color w:val="000000"/>
          <w:sz w:val="22"/>
          <w:szCs w:val="22"/>
        </w:rPr>
        <w:tab/>
      </w:r>
      <w:r>
        <w:rPr>
          <w:rFonts w:asciiTheme="majorHAnsi" w:hAnsiTheme="majorHAnsi"/>
          <w:b/>
          <w:color w:val="000000"/>
          <w:sz w:val="22"/>
          <w:szCs w:val="22"/>
        </w:rPr>
        <w:tab/>
      </w:r>
      <w:r w:rsidRPr="00654E7A">
        <w:rPr>
          <w:rFonts w:asciiTheme="majorHAnsi" w:hAnsiTheme="majorHAnsi"/>
          <w:b/>
          <w:color w:val="000000"/>
          <w:sz w:val="22"/>
          <w:szCs w:val="22"/>
        </w:rPr>
        <w:t>:</w:t>
      </w:r>
      <w:r>
        <w:rPr>
          <w:rFonts w:asciiTheme="majorHAnsi" w:hAnsiTheme="majorHAnsi"/>
          <w:b/>
          <w:color w:val="000000"/>
          <w:sz w:val="22"/>
          <w:szCs w:val="22"/>
        </w:rPr>
        <w:t xml:space="preserve"> </w:t>
      </w:r>
      <w:r>
        <w:rPr>
          <w:rFonts w:asciiTheme="majorHAnsi" w:hAnsiTheme="majorHAnsi"/>
          <w:color w:val="000000"/>
          <w:sz w:val="22"/>
          <w:szCs w:val="22"/>
        </w:rPr>
        <w:t>2532037</w:t>
      </w:r>
    </w:p>
    <w:p w:rsidR="00DE5807" w:rsidRPr="00DA1108" w:rsidRDefault="0086324F" w:rsidP="0086324F">
      <w:pPr>
        <w:ind w:firstLine="708"/>
        <w:jc w:val="both"/>
        <w:rPr>
          <w:rFonts w:asciiTheme="majorHAnsi" w:hAnsiTheme="majorHAnsi"/>
          <w:b/>
          <w:color w:val="000000"/>
          <w:sz w:val="22"/>
          <w:szCs w:val="22"/>
        </w:rPr>
      </w:pPr>
      <w:r>
        <w:rPr>
          <w:rFonts w:asciiTheme="majorHAnsi" w:hAnsiTheme="majorHAnsi"/>
          <w:b/>
          <w:color w:val="000000"/>
          <w:sz w:val="22"/>
          <w:szCs w:val="22"/>
        </w:rPr>
        <w:t>Temsili Koordinatlar</w:t>
      </w:r>
      <w:r w:rsidR="00DE5807" w:rsidRPr="00DA1108">
        <w:rPr>
          <w:rFonts w:asciiTheme="majorHAnsi" w:hAnsiTheme="majorHAnsi"/>
          <w:b/>
          <w:color w:val="000000"/>
          <w:sz w:val="22"/>
          <w:szCs w:val="22"/>
        </w:rPr>
        <w:tab/>
      </w:r>
      <w:r w:rsidR="00DE5807" w:rsidRPr="00DA1108">
        <w:rPr>
          <w:rFonts w:asciiTheme="majorHAnsi" w:hAnsiTheme="majorHAnsi"/>
          <w:b/>
          <w:color w:val="000000"/>
          <w:sz w:val="22"/>
          <w:szCs w:val="22"/>
        </w:rPr>
        <w:tab/>
        <w:t>:</w:t>
      </w:r>
      <w:r w:rsidR="00F874DD">
        <w:rPr>
          <w:rFonts w:asciiTheme="majorHAnsi" w:hAnsiTheme="majorHAnsi"/>
          <w:b/>
          <w:color w:val="000000"/>
          <w:sz w:val="22"/>
          <w:szCs w:val="22"/>
        </w:rPr>
        <w:t xml:space="preserve"> </w:t>
      </w:r>
      <w:r w:rsidR="00F874DD" w:rsidRPr="00F874DD">
        <w:rPr>
          <w:rFonts w:asciiTheme="majorHAnsi" w:hAnsiTheme="majorHAnsi"/>
          <w:color w:val="000000"/>
          <w:sz w:val="22"/>
          <w:szCs w:val="22"/>
        </w:rPr>
        <w:t>Y:</w:t>
      </w:r>
      <w:r w:rsidR="00F874DD">
        <w:rPr>
          <w:rFonts w:asciiTheme="majorHAnsi" w:hAnsiTheme="majorHAnsi"/>
          <w:color w:val="000000"/>
          <w:sz w:val="22"/>
          <w:szCs w:val="22"/>
        </w:rPr>
        <w:t>734186-X:4152217</w:t>
      </w:r>
      <w:r>
        <w:rPr>
          <w:rFonts w:asciiTheme="majorHAnsi" w:hAnsiTheme="majorHAnsi"/>
          <w:color w:val="000000"/>
          <w:sz w:val="22"/>
          <w:szCs w:val="22"/>
        </w:rPr>
        <w:t xml:space="preserve">, </w:t>
      </w:r>
      <w:r w:rsidRPr="00F874DD">
        <w:rPr>
          <w:rFonts w:asciiTheme="majorHAnsi" w:hAnsiTheme="majorHAnsi"/>
          <w:color w:val="000000"/>
          <w:sz w:val="22"/>
          <w:szCs w:val="22"/>
        </w:rPr>
        <w:t>Y:</w:t>
      </w:r>
      <w:r>
        <w:rPr>
          <w:rFonts w:asciiTheme="majorHAnsi" w:hAnsiTheme="majorHAnsi"/>
          <w:color w:val="000000"/>
          <w:sz w:val="22"/>
          <w:szCs w:val="22"/>
        </w:rPr>
        <w:t>704298-X:4151961</w:t>
      </w:r>
    </w:p>
    <w:p w:rsidR="0086324F" w:rsidRDefault="005565BD" w:rsidP="0086324F">
      <w:pPr>
        <w:ind w:firstLine="708"/>
        <w:jc w:val="both"/>
        <w:rPr>
          <w:rFonts w:asciiTheme="majorHAnsi" w:hAnsiTheme="majorHAnsi"/>
          <w:color w:val="000000"/>
          <w:sz w:val="22"/>
          <w:szCs w:val="22"/>
        </w:rPr>
      </w:pPr>
      <w:r w:rsidRPr="00E91252">
        <w:rPr>
          <w:rFonts w:asciiTheme="majorHAnsi" w:hAnsiTheme="majorHAnsi"/>
          <w:b/>
          <w:sz w:val="22"/>
          <w:szCs w:val="22"/>
        </w:rPr>
        <w:t>Krom (pasa+cevher)</w:t>
      </w:r>
      <w:r w:rsidRPr="005565BD">
        <w:rPr>
          <w:rFonts w:asciiTheme="majorHAnsi" w:hAnsiTheme="majorHAnsi"/>
          <w:b/>
          <w:color w:val="FF0000"/>
          <w:sz w:val="22"/>
          <w:szCs w:val="22"/>
        </w:rPr>
        <w:t xml:space="preserve"> </w:t>
      </w:r>
      <w:r w:rsidR="00DE5807">
        <w:rPr>
          <w:rFonts w:asciiTheme="majorHAnsi" w:hAnsiTheme="majorHAnsi"/>
          <w:b/>
          <w:bCs/>
          <w:color w:val="000000"/>
          <w:sz w:val="22"/>
          <w:szCs w:val="22"/>
        </w:rPr>
        <w:t xml:space="preserve"> </w:t>
      </w:r>
      <w:r>
        <w:rPr>
          <w:rFonts w:asciiTheme="majorHAnsi" w:hAnsiTheme="majorHAnsi"/>
          <w:b/>
          <w:bCs/>
          <w:color w:val="000000"/>
          <w:sz w:val="22"/>
          <w:szCs w:val="22"/>
        </w:rPr>
        <w:t xml:space="preserve">Stok </w:t>
      </w:r>
      <w:r w:rsidR="00DE5807">
        <w:rPr>
          <w:rFonts w:asciiTheme="majorHAnsi" w:hAnsiTheme="majorHAnsi"/>
          <w:b/>
          <w:bCs/>
          <w:color w:val="000000"/>
          <w:sz w:val="22"/>
          <w:szCs w:val="22"/>
        </w:rPr>
        <w:t>Miktarı</w:t>
      </w:r>
      <w:r w:rsidR="00DE5807" w:rsidRPr="00F314DF">
        <w:rPr>
          <w:rFonts w:asciiTheme="majorHAnsi" w:hAnsiTheme="majorHAnsi"/>
          <w:b/>
          <w:bCs/>
          <w:color w:val="000000"/>
          <w:sz w:val="22"/>
          <w:szCs w:val="22"/>
        </w:rPr>
        <w:tab/>
        <w:t>:</w:t>
      </w:r>
      <w:r w:rsidR="00DE5807" w:rsidRPr="00654E7A">
        <w:rPr>
          <w:rFonts w:asciiTheme="majorHAnsi" w:hAnsiTheme="majorHAnsi"/>
          <w:bCs/>
          <w:color w:val="000000"/>
          <w:sz w:val="22"/>
          <w:szCs w:val="22"/>
        </w:rPr>
        <w:t xml:space="preserve"> </w:t>
      </w:r>
      <w:r w:rsidR="0086324F">
        <w:rPr>
          <w:rFonts w:asciiTheme="majorHAnsi" w:hAnsiTheme="majorHAnsi"/>
          <w:bCs/>
          <w:color w:val="000000"/>
          <w:sz w:val="22"/>
          <w:szCs w:val="22"/>
        </w:rPr>
        <w:t>4</w:t>
      </w:r>
      <w:r w:rsidR="00F874DD">
        <w:rPr>
          <w:rFonts w:asciiTheme="majorHAnsi" w:hAnsiTheme="majorHAnsi"/>
          <w:bCs/>
          <w:color w:val="000000"/>
          <w:sz w:val="22"/>
          <w:szCs w:val="22"/>
        </w:rPr>
        <w:t>.</w:t>
      </w:r>
      <w:r w:rsidR="0086324F">
        <w:rPr>
          <w:rFonts w:asciiTheme="majorHAnsi" w:hAnsiTheme="majorHAnsi"/>
          <w:bCs/>
          <w:color w:val="000000"/>
          <w:sz w:val="22"/>
          <w:szCs w:val="22"/>
        </w:rPr>
        <w:t>5</w:t>
      </w:r>
      <w:r w:rsidR="00F874DD">
        <w:rPr>
          <w:rFonts w:asciiTheme="majorHAnsi" w:hAnsiTheme="majorHAnsi"/>
          <w:bCs/>
          <w:color w:val="000000"/>
          <w:sz w:val="22"/>
          <w:szCs w:val="22"/>
        </w:rPr>
        <w:t>00</w:t>
      </w:r>
      <w:r w:rsidR="00DE5807">
        <w:rPr>
          <w:rFonts w:asciiTheme="majorHAnsi" w:hAnsiTheme="majorHAnsi"/>
          <w:bCs/>
          <w:color w:val="000000"/>
          <w:sz w:val="22"/>
          <w:szCs w:val="22"/>
        </w:rPr>
        <w:t>,00 ton</w:t>
      </w:r>
      <w:r w:rsidR="0086324F">
        <w:rPr>
          <w:rFonts w:asciiTheme="majorHAnsi" w:hAnsiTheme="majorHAnsi"/>
          <w:bCs/>
          <w:color w:val="000000"/>
          <w:sz w:val="22"/>
          <w:szCs w:val="22"/>
        </w:rPr>
        <w:t xml:space="preserve"> </w:t>
      </w:r>
      <w:r w:rsidR="0086324F">
        <w:rPr>
          <w:rFonts w:asciiTheme="majorHAnsi" w:hAnsiTheme="majorHAnsi"/>
          <w:color w:val="000000"/>
          <w:sz w:val="22"/>
          <w:szCs w:val="22"/>
        </w:rPr>
        <w:t>(Yukarıda verilen temsili koordinatlarda yer</w:t>
      </w:r>
    </w:p>
    <w:p w:rsidR="00DE5807" w:rsidRDefault="0086324F" w:rsidP="0086324F">
      <w:pPr>
        <w:ind w:left="3540" w:firstLine="708"/>
        <w:jc w:val="both"/>
        <w:rPr>
          <w:rFonts w:asciiTheme="majorHAnsi" w:hAnsiTheme="majorHAnsi"/>
          <w:color w:val="000000"/>
          <w:sz w:val="22"/>
          <w:szCs w:val="22"/>
        </w:rPr>
      </w:pPr>
      <w:r>
        <w:rPr>
          <w:rFonts w:asciiTheme="majorHAnsi" w:hAnsiTheme="majorHAnsi"/>
          <w:color w:val="000000"/>
          <w:sz w:val="22"/>
          <w:szCs w:val="22"/>
        </w:rPr>
        <w:t xml:space="preserve">   alan toplam stok miktarıdır)</w:t>
      </w:r>
    </w:p>
    <w:p w:rsidR="005E3B6F" w:rsidRDefault="003660BE" w:rsidP="003660BE">
      <w:pPr>
        <w:jc w:val="both"/>
        <w:rPr>
          <w:rFonts w:asciiTheme="majorHAnsi" w:hAnsiTheme="majorHAnsi"/>
          <w:bCs/>
          <w:color w:val="000000"/>
          <w:sz w:val="22"/>
          <w:szCs w:val="22"/>
        </w:rPr>
      </w:pPr>
      <w:r>
        <w:rPr>
          <w:rFonts w:asciiTheme="majorHAnsi" w:hAnsiTheme="majorHAnsi"/>
          <w:bCs/>
          <w:color w:val="000000"/>
          <w:sz w:val="22"/>
          <w:szCs w:val="22"/>
        </w:rPr>
        <w:tab/>
      </w:r>
      <w:r w:rsidRPr="003660BE">
        <w:rPr>
          <w:rFonts w:asciiTheme="majorHAnsi" w:hAnsiTheme="majorHAnsi"/>
          <w:b/>
          <w:bCs/>
          <w:color w:val="000000"/>
          <w:sz w:val="22"/>
          <w:szCs w:val="22"/>
        </w:rPr>
        <w:t>Tenör (%</w:t>
      </w:r>
      <w:r w:rsidR="00AF01D5">
        <w:rPr>
          <w:rFonts w:asciiTheme="majorHAnsi" w:hAnsiTheme="majorHAnsi"/>
          <w:b/>
          <w:bCs/>
          <w:color w:val="000000"/>
          <w:sz w:val="22"/>
          <w:szCs w:val="22"/>
        </w:rPr>
        <w:t xml:space="preserve"> Cr</w:t>
      </w:r>
      <w:r w:rsidR="00AF01D5" w:rsidRPr="00AF01D5">
        <w:rPr>
          <w:rFonts w:asciiTheme="majorHAnsi" w:hAnsiTheme="majorHAnsi"/>
          <w:b/>
          <w:bCs/>
          <w:color w:val="000000"/>
          <w:sz w:val="22"/>
          <w:szCs w:val="22"/>
          <w:vertAlign w:val="subscript"/>
        </w:rPr>
        <w:t>2</w:t>
      </w:r>
      <w:r w:rsidR="00AF01D5">
        <w:rPr>
          <w:rFonts w:asciiTheme="majorHAnsi" w:hAnsiTheme="majorHAnsi"/>
          <w:b/>
          <w:bCs/>
          <w:color w:val="000000"/>
          <w:sz w:val="22"/>
          <w:szCs w:val="22"/>
        </w:rPr>
        <w:t>O</w:t>
      </w:r>
      <w:r w:rsidR="00AF01D5" w:rsidRPr="00AF01D5">
        <w:rPr>
          <w:rFonts w:asciiTheme="majorHAnsi" w:hAnsiTheme="majorHAnsi"/>
          <w:b/>
          <w:bCs/>
          <w:color w:val="000000"/>
          <w:sz w:val="22"/>
          <w:szCs w:val="22"/>
          <w:vertAlign w:val="subscript"/>
        </w:rPr>
        <w:t>3</w:t>
      </w:r>
      <w:r w:rsidR="00AF01D5">
        <w:rPr>
          <w:rFonts w:asciiTheme="majorHAnsi" w:hAnsiTheme="majorHAnsi"/>
          <w:b/>
          <w:bCs/>
          <w:color w:val="000000"/>
          <w:sz w:val="22"/>
          <w:szCs w:val="22"/>
        </w:rPr>
        <w:t>)</w:t>
      </w:r>
      <w:r>
        <w:rPr>
          <w:rFonts w:asciiTheme="majorHAnsi" w:hAnsiTheme="majorHAnsi"/>
          <w:b/>
          <w:bCs/>
          <w:color w:val="000000"/>
          <w:sz w:val="22"/>
          <w:szCs w:val="22"/>
        </w:rPr>
        <w:tab/>
      </w:r>
      <w:r>
        <w:rPr>
          <w:rFonts w:asciiTheme="majorHAnsi" w:hAnsiTheme="majorHAnsi"/>
          <w:b/>
          <w:bCs/>
          <w:color w:val="000000"/>
          <w:sz w:val="22"/>
          <w:szCs w:val="22"/>
        </w:rPr>
        <w:tab/>
      </w:r>
      <w:r>
        <w:rPr>
          <w:rFonts w:asciiTheme="majorHAnsi" w:hAnsiTheme="majorHAnsi"/>
          <w:b/>
          <w:bCs/>
          <w:color w:val="000000"/>
          <w:sz w:val="22"/>
          <w:szCs w:val="22"/>
        </w:rPr>
        <w:tab/>
        <w:t xml:space="preserve">: </w:t>
      </w:r>
      <w:r w:rsidR="00AF01D5">
        <w:rPr>
          <w:rFonts w:asciiTheme="majorHAnsi" w:hAnsiTheme="majorHAnsi"/>
          <w:b/>
          <w:bCs/>
          <w:color w:val="000000"/>
          <w:sz w:val="22"/>
          <w:szCs w:val="22"/>
        </w:rPr>
        <w:t xml:space="preserve">% </w:t>
      </w:r>
      <w:r w:rsidR="00AD20D9">
        <w:rPr>
          <w:rFonts w:asciiTheme="majorHAnsi" w:hAnsiTheme="majorHAnsi"/>
          <w:bCs/>
          <w:color w:val="000000"/>
          <w:sz w:val="22"/>
          <w:szCs w:val="22"/>
        </w:rPr>
        <w:t>3,84</w:t>
      </w:r>
      <w:r w:rsidR="00AF01D5" w:rsidRPr="00AF01D5">
        <w:rPr>
          <w:rFonts w:asciiTheme="majorHAnsi" w:hAnsiTheme="majorHAnsi"/>
          <w:bCs/>
          <w:color w:val="000000"/>
          <w:sz w:val="22"/>
          <w:szCs w:val="22"/>
        </w:rPr>
        <w:t xml:space="preserve"> (</w:t>
      </w:r>
      <w:r w:rsidR="005E3B6F">
        <w:rPr>
          <w:rFonts w:asciiTheme="majorHAnsi" w:hAnsiTheme="majorHAnsi"/>
          <w:bCs/>
          <w:color w:val="000000"/>
          <w:sz w:val="22"/>
          <w:szCs w:val="22"/>
        </w:rPr>
        <w:t xml:space="preserve">Yukarıda verilen </w:t>
      </w:r>
      <w:r w:rsidR="005E3B6F">
        <w:rPr>
          <w:rFonts w:asciiTheme="majorHAnsi" w:hAnsiTheme="majorHAnsi"/>
          <w:color w:val="000000"/>
          <w:sz w:val="22"/>
          <w:szCs w:val="22"/>
        </w:rPr>
        <w:t xml:space="preserve">temsili koordinatlardan </w:t>
      </w:r>
      <w:r w:rsidR="005E3B6F">
        <w:rPr>
          <w:rFonts w:asciiTheme="majorHAnsi" w:hAnsiTheme="majorHAnsi"/>
          <w:bCs/>
          <w:color w:val="000000"/>
          <w:sz w:val="22"/>
          <w:szCs w:val="22"/>
        </w:rPr>
        <w:t>alınan</w:t>
      </w:r>
    </w:p>
    <w:p w:rsidR="003660BE" w:rsidRPr="00AF01D5" w:rsidRDefault="005E3B6F" w:rsidP="005E3B6F">
      <w:pPr>
        <w:ind w:left="3540" w:firstLine="708"/>
        <w:jc w:val="both"/>
        <w:rPr>
          <w:rFonts w:asciiTheme="majorHAnsi" w:hAnsiTheme="majorHAnsi"/>
          <w:bCs/>
          <w:color w:val="000000"/>
          <w:sz w:val="22"/>
          <w:szCs w:val="22"/>
        </w:rPr>
      </w:pPr>
      <w:r>
        <w:rPr>
          <w:rFonts w:asciiTheme="majorHAnsi" w:hAnsiTheme="majorHAnsi"/>
          <w:bCs/>
          <w:color w:val="000000"/>
          <w:sz w:val="22"/>
          <w:szCs w:val="22"/>
        </w:rPr>
        <w:t xml:space="preserve">   numunelere ait </w:t>
      </w:r>
      <w:r w:rsidR="00B12844">
        <w:rPr>
          <w:rFonts w:asciiTheme="majorHAnsi" w:hAnsiTheme="majorHAnsi"/>
          <w:bCs/>
          <w:color w:val="000000"/>
          <w:sz w:val="22"/>
          <w:szCs w:val="22"/>
        </w:rPr>
        <w:t>ortalama tenör</w:t>
      </w:r>
      <w:r w:rsidR="00AF01D5" w:rsidRPr="00AF01D5">
        <w:rPr>
          <w:rFonts w:asciiTheme="majorHAnsi" w:hAnsiTheme="majorHAnsi"/>
          <w:bCs/>
          <w:color w:val="000000"/>
          <w:sz w:val="22"/>
          <w:szCs w:val="22"/>
        </w:rPr>
        <w:t>)</w:t>
      </w:r>
    </w:p>
    <w:p w:rsidR="00DE5807" w:rsidRPr="00654E7A" w:rsidRDefault="00DE5807" w:rsidP="00DE5807">
      <w:pPr>
        <w:jc w:val="both"/>
        <w:rPr>
          <w:rFonts w:asciiTheme="majorHAnsi" w:hAnsiTheme="majorHAnsi"/>
          <w:sz w:val="22"/>
          <w:szCs w:val="22"/>
        </w:rPr>
      </w:pPr>
      <w:r w:rsidRPr="00654E7A">
        <w:rPr>
          <w:rFonts w:asciiTheme="majorHAnsi" w:hAnsiTheme="majorHAnsi"/>
          <w:b/>
          <w:bCs/>
          <w:color w:val="000000"/>
          <w:sz w:val="22"/>
          <w:szCs w:val="22"/>
        </w:rPr>
        <w:tab/>
      </w:r>
      <w:r w:rsidRPr="00654E7A">
        <w:rPr>
          <w:rFonts w:asciiTheme="majorHAnsi" w:hAnsiTheme="majorHAnsi"/>
          <w:b/>
          <w:bCs/>
          <w:sz w:val="22"/>
          <w:szCs w:val="22"/>
        </w:rPr>
        <w:t>Muhammen Bedeli</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Pr>
          <w:rFonts w:asciiTheme="majorHAnsi" w:hAnsiTheme="majorHAnsi"/>
          <w:b/>
          <w:bCs/>
          <w:sz w:val="22"/>
          <w:szCs w:val="22"/>
        </w:rPr>
        <w:t xml:space="preserve"> </w:t>
      </w:r>
      <w:r w:rsidR="00922433">
        <w:rPr>
          <w:rFonts w:asciiTheme="majorHAnsi" w:hAnsiTheme="majorHAnsi"/>
          <w:bCs/>
          <w:sz w:val="22"/>
          <w:szCs w:val="22"/>
        </w:rPr>
        <w:t xml:space="preserve">518.000,00 </w:t>
      </w:r>
      <w:r w:rsidRPr="00654E7A">
        <w:rPr>
          <w:rFonts w:asciiTheme="majorHAnsi" w:hAnsiTheme="majorHAnsi"/>
          <w:sz w:val="22"/>
          <w:szCs w:val="22"/>
        </w:rPr>
        <w:t xml:space="preserve">TL. </w:t>
      </w:r>
    </w:p>
    <w:p w:rsidR="00DE5807" w:rsidRPr="00654E7A" w:rsidRDefault="00DE5807" w:rsidP="00DE5807">
      <w:pPr>
        <w:jc w:val="both"/>
        <w:rPr>
          <w:rFonts w:asciiTheme="majorHAnsi" w:hAnsiTheme="majorHAnsi"/>
          <w:sz w:val="22"/>
          <w:szCs w:val="22"/>
        </w:rPr>
      </w:pPr>
      <w:r w:rsidRPr="00654E7A">
        <w:rPr>
          <w:rFonts w:asciiTheme="majorHAnsi" w:hAnsiTheme="majorHAnsi"/>
          <w:b/>
          <w:bCs/>
          <w:sz w:val="22"/>
          <w:szCs w:val="22"/>
        </w:rPr>
        <w:tab/>
        <w:t>Geçici Teminatı</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sidRPr="00654E7A">
        <w:rPr>
          <w:rFonts w:asciiTheme="majorHAnsi" w:hAnsiTheme="majorHAnsi"/>
          <w:bCs/>
          <w:sz w:val="22"/>
          <w:szCs w:val="22"/>
        </w:rPr>
        <w:t xml:space="preserve"> </w:t>
      </w:r>
      <w:r w:rsidR="00922433">
        <w:rPr>
          <w:rFonts w:asciiTheme="majorHAnsi" w:hAnsiTheme="majorHAnsi"/>
          <w:bCs/>
          <w:sz w:val="22"/>
          <w:szCs w:val="22"/>
        </w:rPr>
        <w:t>15.540,00</w:t>
      </w:r>
      <w:r w:rsidRPr="00654E7A">
        <w:rPr>
          <w:rFonts w:asciiTheme="majorHAnsi" w:hAnsiTheme="majorHAnsi"/>
          <w:sz w:val="22"/>
          <w:szCs w:val="22"/>
        </w:rPr>
        <w:t xml:space="preserve"> TL.</w:t>
      </w:r>
    </w:p>
    <w:p w:rsidR="00DE5807" w:rsidRDefault="00DE5807" w:rsidP="00DE5807">
      <w:pPr>
        <w:jc w:val="both"/>
        <w:rPr>
          <w:rFonts w:asciiTheme="majorHAnsi" w:hAnsiTheme="majorHAnsi"/>
          <w:bCs/>
          <w:sz w:val="22"/>
          <w:szCs w:val="22"/>
        </w:rPr>
      </w:pPr>
    </w:p>
    <w:p w:rsidR="00DE5807" w:rsidRDefault="00DE5807" w:rsidP="00DE5807">
      <w:pPr>
        <w:ind w:firstLine="708"/>
        <w:jc w:val="both"/>
        <w:rPr>
          <w:rFonts w:asciiTheme="majorHAnsi" w:hAnsiTheme="majorHAnsi"/>
          <w:b/>
          <w:color w:val="000000"/>
          <w:sz w:val="22"/>
          <w:szCs w:val="22"/>
          <w:u w:val="single"/>
        </w:rPr>
      </w:pPr>
      <w:r w:rsidRPr="00E91252">
        <w:rPr>
          <w:rFonts w:asciiTheme="majorHAnsi" w:hAnsiTheme="majorHAnsi"/>
          <w:b/>
          <w:sz w:val="22"/>
          <w:szCs w:val="22"/>
          <w:u w:val="single"/>
        </w:rPr>
        <w:t xml:space="preserve">S: 76078 </w:t>
      </w:r>
      <w:r w:rsidR="00AF01D5" w:rsidRPr="00DC3BD1">
        <w:rPr>
          <w:rFonts w:asciiTheme="majorHAnsi" w:hAnsiTheme="majorHAnsi"/>
          <w:b/>
          <w:color w:val="000000"/>
          <w:sz w:val="22"/>
          <w:szCs w:val="22"/>
          <w:u w:val="single"/>
        </w:rPr>
        <w:t xml:space="preserve">Sayılı </w:t>
      </w:r>
      <w:r w:rsidR="00AF01D5">
        <w:rPr>
          <w:rFonts w:asciiTheme="majorHAnsi" w:hAnsiTheme="majorHAnsi"/>
          <w:b/>
          <w:color w:val="000000"/>
          <w:sz w:val="22"/>
          <w:szCs w:val="22"/>
          <w:u w:val="single"/>
        </w:rPr>
        <w:t>Krom Sahasındaki Stoka</w:t>
      </w:r>
      <w:r w:rsidR="00AF01D5" w:rsidRPr="00DC3BD1">
        <w:rPr>
          <w:rFonts w:asciiTheme="majorHAnsi" w:hAnsiTheme="majorHAnsi"/>
          <w:b/>
          <w:color w:val="000000"/>
          <w:sz w:val="22"/>
          <w:szCs w:val="22"/>
          <w:u w:val="single"/>
        </w:rPr>
        <w:t xml:space="preserve"> Ait Bilgiler</w:t>
      </w:r>
    </w:p>
    <w:p w:rsidR="00AF01D5" w:rsidRPr="00E91252" w:rsidRDefault="00AF01D5" w:rsidP="00DE5807">
      <w:pPr>
        <w:ind w:firstLine="708"/>
        <w:jc w:val="both"/>
        <w:rPr>
          <w:rFonts w:asciiTheme="majorHAnsi" w:hAnsiTheme="majorHAnsi"/>
          <w:b/>
          <w:sz w:val="22"/>
          <w:szCs w:val="22"/>
          <w:u w:val="single"/>
        </w:rPr>
      </w:pPr>
    </w:p>
    <w:p w:rsidR="00DE5807" w:rsidRPr="00E91252" w:rsidRDefault="00DE5807" w:rsidP="00DE5807">
      <w:pPr>
        <w:jc w:val="both"/>
        <w:rPr>
          <w:rFonts w:asciiTheme="majorHAnsi" w:hAnsiTheme="majorHAnsi"/>
          <w:sz w:val="22"/>
          <w:szCs w:val="22"/>
        </w:rPr>
      </w:pPr>
      <w:r w:rsidRPr="00E91252">
        <w:rPr>
          <w:rFonts w:asciiTheme="majorHAnsi" w:hAnsiTheme="majorHAnsi"/>
          <w:sz w:val="22"/>
          <w:szCs w:val="22"/>
        </w:rPr>
        <w:tab/>
      </w:r>
      <w:r w:rsidRPr="00E91252">
        <w:rPr>
          <w:rFonts w:asciiTheme="majorHAnsi" w:hAnsiTheme="majorHAnsi"/>
          <w:b/>
          <w:bCs/>
          <w:sz w:val="22"/>
          <w:szCs w:val="22"/>
        </w:rPr>
        <w:t>İli</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 xml:space="preserve">: </w:t>
      </w:r>
      <w:r w:rsidRPr="00E91252">
        <w:rPr>
          <w:rFonts w:asciiTheme="majorHAnsi" w:hAnsiTheme="majorHAnsi"/>
          <w:sz w:val="22"/>
          <w:szCs w:val="22"/>
        </w:rPr>
        <w:t>Burdur</w:t>
      </w:r>
    </w:p>
    <w:p w:rsidR="00DE5807" w:rsidRPr="00E91252" w:rsidRDefault="00DE5807" w:rsidP="00DE5807">
      <w:pPr>
        <w:jc w:val="both"/>
        <w:rPr>
          <w:rFonts w:asciiTheme="majorHAnsi" w:hAnsiTheme="majorHAnsi"/>
          <w:sz w:val="22"/>
          <w:szCs w:val="22"/>
        </w:rPr>
      </w:pPr>
      <w:r w:rsidRPr="00E91252">
        <w:rPr>
          <w:rFonts w:asciiTheme="majorHAnsi" w:hAnsiTheme="majorHAnsi"/>
          <w:b/>
          <w:bCs/>
          <w:sz w:val="22"/>
          <w:szCs w:val="22"/>
        </w:rPr>
        <w:tab/>
        <w:t>İlçesi</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 xml:space="preserve">: </w:t>
      </w:r>
      <w:r w:rsidRPr="00E91252">
        <w:rPr>
          <w:rFonts w:asciiTheme="majorHAnsi" w:hAnsiTheme="majorHAnsi"/>
          <w:sz w:val="22"/>
          <w:szCs w:val="22"/>
        </w:rPr>
        <w:t>Yeşilova</w:t>
      </w:r>
    </w:p>
    <w:p w:rsidR="00DE5807" w:rsidRPr="00E91252" w:rsidRDefault="00DE5807" w:rsidP="00DE5807">
      <w:pPr>
        <w:jc w:val="both"/>
        <w:rPr>
          <w:rFonts w:asciiTheme="majorHAnsi" w:hAnsiTheme="majorHAnsi"/>
          <w:sz w:val="22"/>
          <w:szCs w:val="22"/>
        </w:rPr>
      </w:pPr>
      <w:r w:rsidRPr="00E91252">
        <w:rPr>
          <w:rFonts w:asciiTheme="majorHAnsi" w:hAnsiTheme="majorHAnsi"/>
          <w:sz w:val="22"/>
          <w:szCs w:val="22"/>
        </w:rPr>
        <w:tab/>
      </w:r>
      <w:r w:rsidRPr="00E91252">
        <w:rPr>
          <w:rFonts w:asciiTheme="majorHAnsi" w:hAnsiTheme="majorHAnsi"/>
          <w:b/>
          <w:bCs/>
          <w:sz w:val="22"/>
          <w:szCs w:val="22"/>
        </w:rPr>
        <w:t>Köyü</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 xml:space="preserve">: </w:t>
      </w:r>
      <w:r w:rsidRPr="00E91252">
        <w:rPr>
          <w:rFonts w:asciiTheme="majorHAnsi" w:hAnsiTheme="majorHAnsi"/>
          <w:bCs/>
          <w:sz w:val="22"/>
          <w:szCs w:val="22"/>
        </w:rPr>
        <w:t>-</w:t>
      </w:r>
    </w:p>
    <w:p w:rsidR="00DE5807" w:rsidRPr="00E91252" w:rsidRDefault="00DE5807" w:rsidP="00DE5807">
      <w:pPr>
        <w:jc w:val="both"/>
        <w:rPr>
          <w:rFonts w:asciiTheme="majorHAnsi" w:hAnsiTheme="majorHAnsi"/>
          <w:b/>
          <w:bCs/>
          <w:sz w:val="22"/>
          <w:szCs w:val="22"/>
        </w:rPr>
      </w:pPr>
      <w:r w:rsidRPr="00E91252">
        <w:rPr>
          <w:rFonts w:asciiTheme="majorHAnsi" w:hAnsiTheme="majorHAnsi"/>
          <w:b/>
          <w:bCs/>
          <w:sz w:val="22"/>
          <w:szCs w:val="22"/>
        </w:rPr>
        <w:tab/>
        <w:t>Pafta No</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w:t>
      </w:r>
      <w:r w:rsidRPr="00E91252">
        <w:rPr>
          <w:rFonts w:asciiTheme="majorHAnsi" w:hAnsiTheme="majorHAnsi"/>
          <w:bCs/>
          <w:sz w:val="22"/>
          <w:szCs w:val="22"/>
        </w:rPr>
        <w:t xml:space="preserve"> N23A2</w:t>
      </w:r>
    </w:p>
    <w:p w:rsidR="00DE5807" w:rsidRPr="00E91252" w:rsidRDefault="00DE5807" w:rsidP="00DE5807">
      <w:pPr>
        <w:jc w:val="both"/>
        <w:rPr>
          <w:rFonts w:asciiTheme="majorHAnsi" w:hAnsiTheme="majorHAnsi"/>
          <w:sz w:val="22"/>
          <w:szCs w:val="22"/>
        </w:rPr>
      </w:pPr>
      <w:r w:rsidRPr="00E91252">
        <w:rPr>
          <w:rFonts w:asciiTheme="majorHAnsi" w:hAnsiTheme="majorHAnsi"/>
          <w:sz w:val="22"/>
          <w:szCs w:val="22"/>
        </w:rPr>
        <w:tab/>
      </w:r>
      <w:r w:rsidRPr="00E91252">
        <w:rPr>
          <w:rFonts w:asciiTheme="majorHAnsi" w:hAnsiTheme="majorHAnsi"/>
          <w:b/>
          <w:sz w:val="22"/>
          <w:szCs w:val="22"/>
        </w:rPr>
        <w:t>MAPEG Erişim No (ER)</w:t>
      </w:r>
      <w:r w:rsidRPr="00E91252">
        <w:rPr>
          <w:rFonts w:asciiTheme="majorHAnsi" w:hAnsiTheme="majorHAnsi"/>
          <w:b/>
          <w:sz w:val="22"/>
          <w:szCs w:val="22"/>
        </w:rPr>
        <w:tab/>
      </w:r>
      <w:r w:rsidRPr="00E91252">
        <w:rPr>
          <w:rFonts w:asciiTheme="majorHAnsi" w:hAnsiTheme="majorHAnsi"/>
          <w:b/>
          <w:sz w:val="22"/>
          <w:szCs w:val="22"/>
        </w:rPr>
        <w:tab/>
        <w:t xml:space="preserve">: </w:t>
      </w:r>
      <w:r w:rsidRPr="00E91252">
        <w:rPr>
          <w:rFonts w:asciiTheme="majorHAnsi" w:hAnsiTheme="majorHAnsi"/>
          <w:sz w:val="22"/>
          <w:szCs w:val="22"/>
        </w:rPr>
        <w:t>3202497</w:t>
      </w:r>
    </w:p>
    <w:p w:rsidR="00DE5807" w:rsidRPr="00E91252" w:rsidRDefault="00F874DD" w:rsidP="00DE5807">
      <w:pPr>
        <w:ind w:firstLine="708"/>
        <w:jc w:val="both"/>
        <w:rPr>
          <w:rFonts w:asciiTheme="majorHAnsi" w:hAnsiTheme="majorHAnsi"/>
          <w:sz w:val="22"/>
          <w:szCs w:val="22"/>
        </w:rPr>
      </w:pPr>
      <w:r w:rsidRPr="00E91252">
        <w:rPr>
          <w:rFonts w:asciiTheme="majorHAnsi" w:hAnsiTheme="majorHAnsi"/>
          <w:b/>
          <w:sz w:val="22"/>
          <w:szCs w:val="22"/>
        </w:rPr>
        <w:t xml:space="preserve">Temsili Koordinatı </w:t>
      </w:r>
      <w:r w:rsidRPr="00E91252">
        <w:rPr>
          <w:rFonts w:asciiTheme="majorHAnsi" w:hAnsiTheme="majorHAnsi"/>
          <w:b/>
          <w:sz w:val="22"/>
          <w:szCs w:val="22"/>
        </w:rPr>
        <w:tab/>
      </w:r>
      <w:r w:rsidR="00DE5807" w:rsidRPr="00E91252">
        <w:rPr>
          <w:rFonts w:asciiTheme="majorHAnsi" w:hAnsiTheme="majorHAnsi"/>
          <w:b/>
          <w:sz w:val="22"/>
          <w:szCs w:val="22"/>
        </w:rPr>
        <w:tab/>
      </w:r>
      <w:r w:rsidR="00DE5807" w:rsidRPr="00E91252">
        <w:rPr>
          <w:rFonts w:asciiTheme="majorHAnsi" w:hAnsiTheme="majorHAnsi"/>
          <w:b/>
          <w:sz w:val="22"/>
          <w:szCs w:val="22"/>
        </w:rPr>
        <w:tab/>
        <w:t>:</w:t>
      </w:r>
      <w:r w:rsidRPr="00E91252">
        <w:rPr>
          <w:rFonts w:asciiTheme="majorHAnsi" w:hAnsiTheme="majorHAnsi"/>
          <w:b/>
          <w:sz w:val="22"/>
          <w:szCs w:val="22"/>
        </w:rPr>
        <w:t xml:space="preserve"> </w:t>
      </w:r>
      <w:r w:rsidRPr="00E91252">
        <w:rPr>
          <w:rFonts w:asciiTheme="majorHAnsi" w:hAnsiTheme="majorHAnsi"/>
          <w:sz w:val="22"/>
          <w:szCs w:val="22"/>
        </w:rPr>
        <w:t>Y:732304-X:4150190</w:t>
      </w:r>
      <w:r w:rsidRPr="00E91252">
        <w:rPr>
          <w:rFonts w:asciiTheme="majorHAnsi" w:hAnsiTheme="majorHAnsi"/>
          <w:b/>
          <w:sz w:val="22"/>
          <w:szCs w:val="22"/>
        </w:rPr>
        <w:t xml:space="preserve"> </w:t>
      </w:r>
    </w:p>
    <w:p w:rsidR="00DE5807" w:rsidRDefault="00DE5807" w:rsidP="00DE5807">
      <w:pPr>
        <w:jc w:val="both"/>
        <w:rPr>
          <w:rFonts w:asciiTheme="majorHAnsi" w:hAnsiTheme="majorHAnsi"/>
          <w:bCs/>
          <w:sz w:val="22"/>
          <w:szCs w:val="22"/>
        </w:rPr>
      </w:pPr>
      <w:r w:rsidRPr="00E91252">
        <w:rPr>
          <w:rFonts w:asciiTheme="majorHAnsi" w:hAnsiTheme="majorHAnsi"/>
          <w:b/>
          <w:bCs/>
          <w:sz w:val="22"/>
          <w:szCs w:val="22"/>
        </w:rPr>
        <w:tab/>
      </w:r>
      <w:r w:rsidR="005565BD" w:rsidRPr="00E91252">
        <w:rPr>
          <w:rFonts w:asciiTheme="majorHAnsi" w:hAnsiTheme="majorHAnsi"/>
          <w:b/>
          <w:sz w:val="22"/>
          <w:szCs w:val="22"/>
        </w:rPr>
        <w:t xml:space="preserve">Krom (pasa+cevher) Stok </w:t>
      </w:r>
      <w:r w:rsidRPr="00E91252">
        <w:rPr>
          <w:rFonts w:asciiTheme="majorHAnsi" w:hAnsiTheme="majorHAnsi"/>
          <w:b/>
          <w:bCs/>
          <w:sz w:val="22"/>
          <w:szCs w:val="22"/>
        </w:rPr>
        <w:t>Miktarı</w:t>
      </w:r>
      <w:r w:rsidRPr="00E91252">
        <w:rPr>
          <w:rFonts w:asciiTheme="majorHAnsi" w:hAnsiTheme="majorHAnsi"/>
          <w:b/>
          <w:bCs/>
          <w:sz w:val="22"/>
          <w:szCs w:val="22"/>
        </w:rPr>
        <w:tab/>
        <w:t>:</w:t>
      </w:r>
      <w:r w:rsidRPr="00E91252">
        <w:rPr>
          <w:rFonts w:asciiTheme="majorHAnsi" w:hAnsiTheme="majorHAnsi"/>
          <w:bCs/>
          <w:sz w:val="22"/>
          <w:szCs w:val="22"/>
        </w:rPr>
        <w:t xml:space="preserve"> 2.300,00 ton</w:t>
      </w:r>
    </w:p>
    <w:p w:rsidR="00AF01D5" w:rsidRPr="00AF01D5" w:rsidRDefault="00AF01D5" w:rsidP="00DE5807">
      <w:pPr>
        <w:jc w:val="both"/>
        <w:rPr>
          <w:rFonts w:asciiTheme="majorHAnsi" w:hAnsiTheme="majorHAnsi"/>
          <w:b/>
          <w:bCs/>
          <w:color w:val="000000"/>
          <w:sz w:val="22"/>
          <w:szCs w:val="22"/>
        </w:rPr>
      </w:pPr>
      <w:r>
        <w:rPr>
          <w:rFonts w:asciiTheme="majorHAnsi" w:hAnsiTheme="majorHAnsi"/>
          <w:bCs/>
          <w:sz w:val="22"/>
          <w:szCs w:val="22"/>
        </w:rPr>
        <w:tab/>
      </w:r>
      <w:r w:rsidRPr="003660BE">
        <w:rPr>
          <w:rFonts w:asciiTheme="majorHAnsi" w:hAnsiTheme="majorHAnsi"/>
          <w:b/>
          <w:bCs/>
          <w:color w:val="000000"/>
          <w:sz w:val="22"/>
          <w:szCs w:val="22"/>
        </w:rPr>
        <w:t>Tenör (%</w:t>
      </w:r>
      <w:r>
        <w:rPr>
          <w:rFonts w:asciiTheme="majorHAnsi" w:hAnsiTheme="majorHAnsi"/>
          <w:b/>
          <w:bCs/>
          <w:color w:val="000000"/>
          <w:sz w:val="22"/>
          <w:szCs w:val="22"/>
        </w:rPr>
        <w:t xml:space="preserve"> Cr</w:t>
      </w:r>
      <w:r w:rsidRPr="00AF01D5">
        <w:rPr>
          <w:rFonts w:asciiTheme="majorHAnsi" w:hAnsiTheme="majorHAnsi"/>
          <w:b/>
          <w:bCs/>
          <w:color w:val="000000"/>
          <w:sz w:val="22"/>
          <w:szCs w:val="22"/>
          <w:vertAlign w:val="subscript"/>
        </w:rPr>
        <w:t>2</w:t>
      </w:r>
      <w:r>
        <w:rPr>
          <w:rFonts w:asciiTheme="majorHAnsi" w:hAnsiTheme="majorHAnsi"/>
          <w:b/>
          <w:bCs/>
          <w:color w:val="000000"/>
          <w:sz w:val="22"/>
          <w:szCs w:val="22"/>
        </w:rPr>
        <w:t>O</w:t>
      </w:r>
      <w:r w:rsidRPr="00AF01D5">
        <w:rPr>
          <w:rFonts w:asciiTheme="majorHAnsi" w:hAnsiTheme="majorHAnsi"/>
          <w:b/>
          <w:bCs/>
          <w:color w:val="000000"/>
          <w:sz w:val="22"/>
          <w:szCs w:val="22"/>
          <w:vertAlign w:val="subscript"/>
        </w:rPr>
        <w:t>3</w:t>
      </w:r>
      <w:r>
        <w:rPr>
          <w:rFonts w:asciiTheme="majorHAnsi" w:hAnsiTheme="majorHAnsi"/>
          <w:b/>
          <w:bCs/>
          <w:color w:val="000000"/>
          <w:sz w:val="22"/>
          <w:szCs w:val="22"/>
        </w:rPr>
        <w:t>)</w:t>
      </w:r>
      <w:r>
        <w:rPr>
          <w:rFonts w:asciiTheme="majorHAnsi" w:hAnsiTheme="majorHAnsi"/>
          <w:b/>
          <w:bCs/>
          <w:color w:val="000000"/>
          <w:sz w:val="22"/>
          <w:szCs w:val="22"/>
        </w:rPr>
        <w:tab/>
      </w:r>
      <w:r>
        <w:rPr>
          <w:rFonts w:asciiTheme="majorHAnsi" w:hAnsiTheme="majorHAnsi"/>
          <w:b/>
          <w:bCs/>
          <w:color w:val="000000"/>
          <w:sz w:val="22"/>
          <w:szCs w:val="22"/>
        </w:rPr>
        <w:tab/>
      </w:r>
      <w:r>
        <w:rPr>
          <w:rFonts w:asciiTheme="majorHAnsi" w:hAnsiTheme="majorHAnsi"/>
          <w:b/>
          <w:bCs/>
          <w:color w:val="000000"/>
          <w:sz w:val="22"/>
          <w:szCs w:val="22"/>
        </w:rPr>
        <w:tab/>
        <w:t>:</w:t>
      </w:r>
      <w:r w:rsidRPr="00AF01D5">
        <w:rPr>
          <w:rFonts w:asciiTheme="majorHAnsi" w:hAnsiTheme="majorHAnsi"/>
          <w:bCs/>
          <w:color w:val="000000"/>
          <w:sz w:val="22"/>
          <w:szCs w:val="22"/>
        </w:rPr>
        <w:t xml:space="preserve"> % 0,61</w:t>
      </w:r>
    </w:p>
    <w:p w:rsidR="00DE5807" w:rsidRPr="00E91252" w:rsidRDefault="00DE5807" w:rsidP="00DE5807">
      <w:pPr>
        <w:jc w:val="both"/>
        <w:rPr>
          <w:rFonts w:asciiTheme="majorHAnsi" w:hAnsiTheme="majorHAnsi"/>
          <w:sz w:val="22"/>
          <w:szCs w:val="22"/>
        </w:rPr>
      </w:pPr>
      <w:r w:rsidRPr="00E91252">
        <w:rPr>
          <w:rFonts w:asciiTheme="majorHAnsi" w:hAnsiTheme="majorHAnsi"/>
          <w:b/>
          <w:bCs/>
          <w:sz w:val="22"/>
          <w:szCs w:val="22"/>
        </w:rPr>
        <w:tab/>
        <w:t>Muhammen Bedeli</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 xml:space="preserve">: </w:t>
      </w:r>
      <w:r w:rsidR="00922433">
        <w:rPr>
          <w:rFonts w:asciiTheme="majorHAnsi" w:hAnsiTheme="majorHAnsi"/>
          <w:bCs/>
          <w:sz w:val="22"/>
          <w:szCs w:val="22"/>
        </w:rPr>
        <w:t xml:space="preserve">43.000,00 </w:t>
      </w:r>
      <w:r w:rsidRPr="00E91252">
        <w:rPr>
          <w:rFonts w:asciiTheme="majorHAnsi" w:hAnsiTheme="majorHAnsi"/>
          <w:sz w:val="22"/>
          <w:szCs w:val="22"/>
        </w:rPr>
        <w:t xml:space="preserve">TL. </w:t>
      </w:r>
    </w:p>
    <w:p w:rsidR="00DE5807" w:rsidRPr="00E91252" w:rsidRDefault="00DE5807" w:rsidP="00DE5807">
      <w:pPr>
        <w:jc w:val="both"/>
        <w:rPr>
          <w:rFonts w:asciiTheme="majorHAnsi" w:hAnsiTheme="majorHAnsi"/>
          <w:sz w:val="22"/>
          <w:szCs w:val="22"/>
        </w:rPr>
      </w:pPr>
      <w:r w:rsidRPr="00E91252">
        <w:rPr>
          <w:rFonts w:asciiTheme="majorHAnsi" w:hAnsiTheme="majorHAnsi"/>
          <w:b/>
          <w:bCs/>
          <w:sz w:val="22"/>
          <w:szCs w:val="22"/>
        </w:rPr>
        <w:tab/>
        <w:t>Geçici Teminatı</w:t>
      </w:r>
      <w:r w:rsidRPr="00E91252">
        <w:rPr>
          <w:rFonts w:asciiTheme="majorHAnsi" w:hAnsiTheme="majorHAnsi"/>
          <w:b/>
          <w:bCs/>
          <w:sz w:val="22"/>
          <w:szCs w:val="22"/>
        </w:rPr>
        <w:tab/>
      </w:r>
      <w:r w:rsidRPr="00E91252">
        <w:rPr>
          <w:rFonts w:asciiTheme="majorHAnsi" w:hAnsiTheme="majorHAnsi"/>
          <w:b/>
          <w:bCs/>
          <w:sz w:val="22"/>
          <w:szCs w:val="22"/>
        </w:rPr>
        <w:tab/>
      </w:r>
      <w:r w:rsidRPr="00E91252">
        <w:rPr>
          <w:rFonts w:asciiTheme="majorHAnsi" w:hAnsiTheme="majorHAnsi"/>
          <w:b/>
          <w:bCs/>
          <w:sz w:val="22"/>
          <w:szCs w:val="22"/>
        </w:rPr>
        <w:tab/>
        <w:t>:</w:t>
      </w:r>
      <w:r w:rsidRPr="00E91252">
        <w:rPr>
          <w:rFonts w:asciiTheme="majorHAnsi" w:hAnsiTheme="majorHAnsi"/>
          <w:bCs/>
          <w:sz w:val="22"/>
          <w:szCs w:val="22"/>
        </w:rPr>
        <w:t xml:space="preserve"> </w:t>
      </w:r>
      <w:r w:rsidR="00922433">
        <w:rPr>
          <w:rFonts w:asciiTheme="majorHAnsi" w:hAnsiTheme="majorHAnsi"/>
          <w:bCs/>
          <w:sz w:val="22"/>
          <w:szCs w:val="22"/>
        </w:rPr>
        <w:t>1.290,00</w:t>
      </w:r>
      <w:r w:rsidRPr="00E91252">
        <w:rPr>
          <w:rFonts w:asciiTheme="majorHAnsi" w:hAnsiTheme="majorHAnsi"/>
          <w:sz w:val="22"/>
          <w:szCs w:val="22"/>
        </w:rPr>
        <w:t xml:space="preserve"> TL.</w:t>
      </w:r>
    </w:p>
    <w:p w:rsidR="00DE5807" w:rsidRDefault="00DE5807" w:rsidP="00DE5807">
      <w:pPr>
        <w:jc w:val="both"/>
        <w:rPr>
          <w:rFonts w:asciiTheme="majorHAnsi" w:hAnsiTheme="majorHAnsi"/>
          <w:bCs/>
          <w:sz w:val="22"/>
          <w:szCs w:val="22"/>
        </w:rPr>
      </w:pPr>
    </w:p>
    <w:p w:rsidR="00DE5807" w:rsidRDefault="00DE5807" w:rsidP="00DE5807">
      <w:pPr>
        <w:ind w:firstLine="708"/>
        <w:jc w:val="both"/>
        <w:rPr>
          <w:rFonts w:asciiTheme="majorHAnsi" w:hAnsiTheme="majorHAnsi"/>
          <w:b/>
          <w:color w:val="000000"/>
          <w:sz w:val="22"/>
          <w:szCs w:val="22"/>
          <w:u w:val="single"/>
        </w:rPr>
      </w:pPr>
      <w:r w:rsidRPr="00DC3BD1">
        <w:rPr>
          <w:rFonts w:asciiTheme="majorHAnsi" w:hAnsiTheme="majorHAnsi"/>
          <w:b/>
          <w:color w:val="000000"/>
          <w:sz w:val="22"/>
          <w:szCs w:val="22"/>
          <w:u w:val="single"/>
        </w:rPr>
        <w:t>S:</w:t>
      </w:r>
      <w:r>
        <w:rPr>
          <w:rFonts w:asciiTheme="majorHAnsi" w:hAnsiTheme="majorHAnsi"/>
          <w:b/>
          <w:color w:val="000000"/>
          <w:sz w:val="22"/>
          <w:szCs w:val="22"/>
          <w:u w:val="single"/>
        </w:rPr>
        <w:t xml:space="preserve"> 200704678</w:t>
      </w:r>
      <w:r w:rsidRPr="00DC3BD1">
        <w:rPr>
          <w:rFonts w:asciiTheme="majorHAnsi" w:hAnsiTheme="majorHAnsi"/>
          <w:b/>
          <w:color w:val="000000"/>
          <w:sz w:val="22"/>
          <w:szCs w:val="22"/>
          <w:u w:val="single"/>
        </w:rPr>
        <w:t xml:space="preserve"> Sayılı </w:t>
      </w:r>
      <w:r w:rsidR="00AF01D5">
        <w:rPr>
          <w:rFonts w:asciiTheme="majorHAnsi" w:hAnsiTheme="majorHAnsi"/>
          <w:b/>
          <w:color w:val="000000"/>
          <w:sz w:val="22"/>
          <w:szCs w:val="22"/>
          <w:u w:val="single"/>
        </w:rPr>
        <w:t>Mermer Sahasındaki Stoka</w:t>
      </w:r>
      <w:r w:rsidRPr="00DC3BD1">
        <w:rPr>
          <w:rFonts w:asciiTheme="majorHAnsi" w:hAnsiTheme="majorHAnsi"/>
          <w:b/>
          <w:color w:val="000000"/>
          <w:sz w:val="22"/>
          <w:szCs w:val="22"/>
          <w:u w:val="single"/>
        </w:rPr>
        <w:t xml:space="preserve"> Ait Bilgiler</w:t>
      </w:r>
    </w:p>
    <w:p w:rsidR="00AF01D5" w:rsidRPr="00DC3BD1" w:rsidRDefault="00AF01D5" w:rsidP="00DE5807">
      <w:pPr>
        <w:ind w:firstLine="708"/>
        <w:jc w:val="both"/>
        <w:rPr>
          <w:rFonts w:asciiTheme="majorHAnsi" w:hAnsiTheme="majorHAnsi"/>
          <w:b/>
          <w:color w:val="000000"/>
          <w:sz w:val="22"/>
          <w:szCs w:val="22"/>
          <w:u w:val="single"/>
        </w:rPr>
      </w:pP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bCs/>
          <w:color w:val="000000"/>
          <w:sz w:val="22"/>
          <w:szCs w:val="22"/>
        </w:rPr>
        <w:t>İli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654E7A">
        <w:rPr>
          <w:rFonts w:asciiTheme="majorHAnsi" w:hAnsiTheme="majorHAnsi"/>
          <w:color w:val="000000"/>
          <w:sz w:val="22"/>
          <w:szCs w:val="22"/>
        </w:rPr>
        <w:t>Burdur</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b/>
          <w:bCs/>
          <w:color w:val="000000"/>
          <w:sz w:val="22"/>
          <w:szCs w:val="22"/>
        </w:rPr>
        <w:tab/>
        <w:t>İlçesi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color w:val="000000"/>
          <w:sz w:val="22"/>
          <w:szCs w:val="22"/>
        </w:rPr>
        <w:t>Merkez</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Pr>
          <w:rFonts w:asciiTheme="majorHAnsi" w:hAnsiTheme="majorHAnsi"/>
          <w:b/>
          <w:bCs/>
          <w:color w:val="000000"/>
          <w:sz w:val="22"/>
          <w:szCs w:val="22"/>
        </w:rPr>
        <w:t>Köyü</w:t>
      </w:r>
      <w:r>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bCs/>
          <w:color w:val="000000"/>
          <w:sz w:val="22"/>
          <w:szCs w:val="22"/>
        </w:rPr>
        <w:t>Aşağımüslümler</w:t>
      </w:r>
    </w:p>
    <w:p w:rsidR="00DE5807" w:rsidRPr="00654E7A" w:rsidRDefault="00DE5807" w:rsidP="00DE5807">
      <w:pPr>
        <w:jc w:val="both"/>
        <w:rPr>
          <w:rFonts w:asciiTheme="majorHAnsi" w:hAnsiTheme="majorHAnsi"/>
          <w:b/>
          <w:bCs/>
          <w:color w:val="000000"/>
          <w:sz w:val="22"/>
          <w:szCs w:val="22"/>
        </w:rPr>
      </w:pPr>
      <w:r w:rsidRPr="00654E7A">
        <w:rPr>
          <w:rFonts w:asciiTheme="majorHAnsi" w:hAnsiTheme="majorHAnsi"/>
          <w:b/>
          <w:bCs/>
          <w:color w:val="000000"/>
          <w:sz w:val="22"/>
          <w:szCs w:val="22"/>
        </w:rPr>
        <w:tab/>
        <w:t>Pafta No</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F314DF">
        <w:rPr>
          <w:rFonts w:asciiTheme="majorHAnsi" w:hAnsiTheme="majorHAnsi"/>
          <w:b/>
          <w:bCs/>
          <w:color w:val="000000"/>
          <w:sz w:val="22"/>
          <w:szCs w:val="22"/>
        </w:rPr>
        <w:tab/>
      </w:r>
      <w:r>
        <w:rPr>
          <w:rFonts w:asciiTheme="majorHAnsi" w:hAnsiTheme="majorHAnsi"/>
          <w:b/>
          <w:bCs/>
          <w:color w:val="000000"/>
          <w:sz w:val="22"/>
          <w:szCs w:val="22"/>
        </w:rPr>
        <w:tab/>
      </w:r>
      <w:r w:rsidRPr="00F314DF">
        <w:rPr>
          <w:rFonts w:asciiTheme="majorHAnsi" w:hAnsiTheme="majorHAnsi"/>
          <w:b/>
          <w:bCs/>
          <w:color w:val="000000"/>
          <w:sz w:val="22"/>
          <w:szCs w:val="22"/>
        </w:rPr>
        <w:t>:</w:t>
      </w:r>
      <w:r w:rsidRPr="00654E7A">
        <w:rPr>
          <w:rFonts w:asciiTheme="majorHAnsi" w:hAnsiTheme="majorHAnsi"/>
          <w:bCs/>
          <w:color w:val="000000"/>
          <w:sz w:val="22"/>
          <w:szCs w:val="22"/>
        </w:rPr>
        <w:t xml:space="preserve"> </w:t>
      </w:r>
      <w:r>
        <w:rPr>
          <w:rFonts w:asciiTheme="majorHAnsi" w:hAnsiTheme="majorHAnsi"/>
          <w:bCs/>
          <w:color w:val="000000"/>
          <w:sz w:val="22"/>
          <w:szCs w:val="22"/>
        </w:rPr>
        <w:t>M24D4, M24D1</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color w:val="000000"/>
          <w:sz w:val="22"/>
          <w:szCs w:val="22"/>
        </w:rPr>
        <w:t>MAPEG Erişim No (ER)</w:t>
      </w:r>
      <w:r w:rsidRPr="00654E7A">
        <w:rPr>
          <w:rFonts w:asciiTheme="majorHAnsi" w:hAnsiTheme="majorHAnsi"/>
          <w:b/>
          <w:color w:val="000000"/>
          <w:sz w:val="22"/>
          <w:szCs w:val="22"/>
        </w:rPr>
        <w:tab/>
      </w:r>
      <w:r>
        <w:rPr>
          <w:rFonts w:asciiTheme="majorHAnsi" w:hAnsiTheme="majorHAnsi"/>
          <w:b/>
          <w:color w:val="000000"/>
          <w:sz w:val="22"/>
          <w:szCs w:val="22"/>
        </w:rPr>
        <w:tab/>
      </w:r>
      <w:r w:rsidRPr="00654E7A">
        <w:rPr>
          <w:rFonts w:asciiTheme="majorHAnsi" w:hAnsiTheme="majorHAnsi"/>
          <w:b/>
          <w:color w:val="000000"/>
          <w:sz w:val="22"/>
          <w:szCs w:val="22"/>
        </w:rPr>
        <w:t>:</w:t>
      </w:r>
      <w:r>
        <w:rPr>
          <w:rFonts w:asciiTheme="majorHAnsi" w:hAnsiTheme="majorHAnsi"/>
          <w:b/>
          <w:color w:val="000000"/>
          <w:sz w:val="22"/>
          <w:szCs w:val="22"/>
        </w:rPr>
        <w:t xml:space="preserve"> </w:t>
      </w:r>
      <w:r>
        <w:rPr>
          <w:rFonts w:asciiTheme="majorHAnsi" w:hAnsiTheme="majorHAnsi"/>
          <w:color w:val="000000"/>
          <w:sz w:val="22"/>
          <w:szCs w:val="22"/>
        </w:rPr>
        <w:t>3138905</w:t>
      </w:r>
    </w:p>
    <w:p w:rsidR="00DE5807" w:rsidRDefault="00DE5807" w:rsidP="00DE5807">
      <w:pPr>
        <w:jc w:val="both"/>
        <w:rPr>
          <w:rFonts w:asciiTheme="majorHAnsi" w:hAnsiTheme="majorHAnsi"/>
          <w:b/>
          <w:bCs/>
          <w:color w:val="000000"/>
          <w:sz w:val="22"/>
          <w:szCs w:val="22"/>
        </w:rPr>
      </w:pPr>
      <w:r w:rsidRPr="00654E7A">
        <w:rPr>
          <w:rFonts w:asciiTheme="majorHAnsi" w:hAnsiTheme="majorHAnsi"/>
          <w:b/>
          <w:bCs/>
          <w:color w:val="000000"/>
          <w:sz w:val="22"/>
          <w:szCs w:val="22"/>
        </w:rPr>
        <w:tab/>
      </w:r>
      <w:r w:rsidRPr="00DA1108">
        <w:rPr>
          <w:rFonts w:asciiTheme="majorHAnsi" w:hAnsiTheme="majorHAnsi"/>
          <w:b/>
          <w:color w:val="000000"/>
          <w:sz w:val="22"/>
          <w:szCs w:val="22"/>
        </w:rPr>
        <w:t>Temsili Koordinatı</w:t>
      </w:r>
      <w:r w:rsidRPr="00DA1108">
        <w:rPr>
          <w:rFonts w:asciiTheme="majorHAnsi" w:hAnsiTheme="majorHAnsi"/>
          <w:b/>
          <w:color w:val="000000"/>
          <w:sz w:val="22"/>
          <w:szCs w:val="22"/>
        </w:rPr>
        <w:tab/>
      </w:r>
      <w:r w:rsidRPr="00DA1108">
        <w:rPr>
          <w:rFonts w:asciiTheme="majorHAnsi" w:hAnsiTheme="majorHAnsi"/>
          <w:b/>
          <w:color w:val="000000"/>
          <w:sz w:val="22"/>
          <w:szCs w:val="22"/>
        </w:rPr>
        <w:tab/>
      </w:r>
      <w:r w:rsidRPr="00DA1108">
        <w:rPr>
          <w:rFonts w:asciiTheme="majorHAnsi" w:hAnsiTheme="majorHAnsi"/>
          <w:b/>
          <w:color w:val="000000"/>
          <w:sz w:val="22"/>
          <w:szCs w:val="22"/>
        </w:rPr>
        <w:tab/>
        <w:t>:</w:t>
      </w:r>
      <w:r w:rsidR="0028167F">
        <w:rPr>
          <w:rFonts w:asciiTheme="majorHAnsi" w:hAnsiTheme="majorHAnsi"/>
          <w:b/>
          <w:color w:val="000000"/>
          <w:sz w:val="22"/>
          <w:szCs w:val="22"/>
        </w:rPr>
        <w:t xml:space="preserve"> </w:t>
      </w:r>
      <w:r w:rsidR="0028167F" w:rsidRPr="0028167F">
        <w:rPr>
          <w:rFonts w:asciiTheme="majorHAnsi" w:hAnsiTheme="majorHAnsi"/>
          <w:color w:val="000000"/>
          <w:sz w:val="22"/>
          <w:szCs w:val="22"/>
        </w:rPr>
        <w:t>Y:236827-X:4168885</w:t>
      </w:r>
    </w:p>
    <w:p w:rsidR="00DE5807" w:rsidRPr="00611574" w:rsidRDefault="00F874DD" w:rsidP="00DE5807">
      <w:pPr>
        <w:ind w:firstLine="708"/>
        <w:jc w:val="both"/>
        <w:rPr>
          <w:rFonts w:asciiTheme="majorHAnsi" w:hAnsiTheme="majorHAnsi"/>
          <w:color w:val="000000"/>
          <w:sz w:val="22"/>
          <w:szCs w:val="22"/>
        </w:rPr>
      </w:pPr>
      <w:r>
        <w:rPr>
          <w:rFonts w:asciiTheme="majorHAnsi" w:hAnsiTheme="majorHAnsi"/>
          <w:b/>
          <w:bCs/>
          <w:color w:val="000000"/>
          <w:sz w:val="22"/>
          <w:szCs w:val="22"/>
        </w:rPr>
        <w:t>Mermer Blok</w:t>
      </w:r>
      <w:r w:rsidR="00DE5807">
        <w:rPr>
          <w:rFonts w:asciiTheme="majorHAnsi" w:hAnsiTheme="majorHAnsi"/>
          <w:b/>
          <w:bCs/>
          <w:color w:val="000000"/>
          <w:sz w:val="22"/>
          <w:szCs w:val="22"/>
        </w:rPr>
        <w:t xml:space="preserve"> </w:t>
      </w:r>
      <w:r w:rsidR="005565BD">
        <w:rPr>
          <w:rFonts w:asciiTheme="majorHAnsi" w:hAnsiTheme="majorHAnsi"/>
          <w:b/>
          <w:bCs/>
          <w:color w:val="000000"/>
          <w:sz w:val="22"/>
          <w:szCs w:val="22"/>
        </w:rPr>
        <w:t xml:space="preserve">Stok </w:t>
      </w:r>
      <w:r w:rsidR="00DE5807">
        <w:rPr>
          <w:rFonts w:asciiTheme="majorHAnsi" w:hAnsiTheme="majorHAnsi"/>
          <w:b/>
          <w:bCs/>
          <w:color w:val="000000"/>
          <w:sz w:val="22"/>
          <w:szCs w:val="22"/>
        </w:rPr>
        <w:t>Miktarı</w:t>
      </w:r>
      <w:r w:rsidR="00DE5807">
        <w:rPr>
          <w:rFonts w:asciiTheme="majorHAnsi" w:hAnsiTheme="majorHAnsi"/>
          <w:b/>
          <w:bCs/>
          <w:color w:val="000000"/>
          <w:sz w:val="22"/>
          <w:szCs w:val="22"/>
        </w:rPr>
        <w:tab/>
      </w:r>
      <w:r w:rsidR="00DE5807" w:rsidRPr="00F314DF">
        <w:rPr>
          <w:rFonts w:asciiTheme="majorHAnsi" w:hAnsiTheme="majorHAnsi"/>
          <w:b/>
          <w:bCs/>
          <w:color w:val="000000"/>
          <w:sz w:val="22"/>
          <w:szCs w:val="22"/>
        </w:rPr>
        <w:tab/>
        <w:t>:</w:t>
      </w:r>
      <w:r w:rsidR="00DE5807" w:rsidRPr="00654E7A">
        <w:rPr>
          <w:rFonts w:asciiTheme="majorHAnsi" w:hAnsiTheme="majorHAnsi"/>
          <w:bCs/>
          <w:color w:val="000000"/>
          <w:sz w:val="22"/>
          <w:szCs w:val="22"/>
        </w:rPr>
        <w:t xml:space="preserve"> </w:t>
      </w:r>
      <w:r w:rsidR="00DE5807">
        <w:rPr>
          <w:rFonts w:asciiTheme="majorHAnsi" w:hAnsiTheme="majorHAnsi"/>
          <w:bCs/>
          <w:color w:val="000000"/>
          <w:sz w:val="22"/>
          <w:szCs w:val="22"/>
        </w:rPr>
        <w:t>1.500,00 m</w:t>
      </w:r>
      <w:r w:rsidR="00DE5807" w:rsidRPr="00FE77D8">
        <w:rPr>
          <w:rFonts w:asciiTheme="majorHAnsi" w:hAnsiTheme="majorHAnsi"/>
          <w:bCs/>
          <w:color w:val="000000"/>
          <w:sz w:val="22"/>
          <w:szCs w:val="22"/>
          <w:vertAlign w:val="superscript"/>
        </w:rPr>
        <w:t>3</w:t>
      </w:r>
      <w:r w:rsidR="00611574">
        <w:rPr>
          <w:rFonts w:asciiTheme="majorHAnsi" w:hAnsiTheme="majorHAnsi"/>
          <w:bCs/>
          <w:color w:val="000000"/>
          <w:sz w:val="22"/>
          <w:szCs w:val="22"/>
          <w:vertAlign w:val="superscript"/>
        </w:rPr>
        <w:t xml:space="preserve"> </w:t>
      </w:r>
      <w:r w:rsidR="00611574">
        <w:rPr>
          <w:rFonts w:asciiTheme="majorHAnsi" w:hAnsiTheme="majorHAnsi"/>
          <w:bCs/>
          <w:color w:val="000000"/>
          <w:sz w:val="22"/>
          <w:szCs w:val="22"/>
        </w:rPr>
        <w:t>(4</w:t>
      </w:r>
      <w:r w:rsidR="00495DB0">
        <w:rPr>
          <w:rFonts w:asciiTheme="majorHAnsi" w:hAnsiTheme="majorHAnsi"/>
          <w:bCs/>
          <w:color w:val="000000"/>
          <w:sz w:val="22"/>
          <w:szCs w:val="22"/>
        </w:rPr>
        <w:t>.</w:t>
      </w:r>
      <w:r w:rsidR="00611574">
        <w:rPr>
          <w:rFonts w:asciiTheme="majorHAnsi" w:hAnsiTheme="majorHAnsi"/>
          <w:bCs/>
          <w:color w:val="000000"/>
          <w:sz w:val="22"/>
          <w:szCs w:val="22"/>
        </w:rPr>
        <w:t>050</w:t>
      </w:r>
      <w:r w:rsidR="00495DB0">
        <w:rPr>
          <w:rFonts w:asciiTheme="majorHAnsi" w:hAnsiTheme="majorHAnsi"/>
          <w:bCs/>
          <w:color w:val="000000"/>
          <w:sz w:val="22"/>
          <w:szCs w:val="22"/>
        </w:rPr>
        <w:t>,00</w:t>
      </w:r>
      <w:r w:rsidR="00611574">
        <w:rPr>
          <w:rFonts w:asciiTheme="majorHAnsi" w:hAnsiTheme="majorHAnsi"/>
          <w:bCs/>
          <w:color w:val="000000"/>
          <w:sz w:val="22"/>
          <w:szCs w:val="22"/>
        </w:rPr>
        <w:t xml:space="preserve"> ton)</w:t>
      </w:r>
    </w:p>
    <w:p w:rsidR="00DE5807" w:rsidRPr="00654E7A" w:rsidRDefault="00DE5807" w:rsidP="00DE5807">
      <w:pPr>
        <w:jc w:val="both"/>
        <w:rPr>
          <w:rFonts w:asciiTheme="majorHAnsi" w:hAnsiTheme="majorHAnsi"/>
          <w:sz w:val="22"/>
          <w:szCs w:val="22"/>
        </w:rPr>
      </w:pPr>
      <w:r w:rsidRPr="00654E7A">
        <w:rPr>
          <w:rFonts w:asciiTheme="majorHAnsi" w:hAnsiTheme="majorHAnsi"/>
          <w:b/>
          <w:bCs/>
          <w:color w:val="000000"/>
          <w:sz w:val="22"/>
          <w:szCs w:val="22"/>
        </w:rPr>
        <w:tab/>
      </w:r>
      <w:r w:rsidRPr="00654E7A">
        <w:rPr>
          <w:rFonts w:asciiTheme="majorHAnsi" w:hAnsiTheme="majorHAnsi"/>
          <w:b/>
          <w:bCs/>
          <w:sz w:val="22"/>
          <w:szCs w:val="22"/>
        </w:rPr>
        <w:t>Muhammen Bedeli</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Pr>
          <w:rFonts w:asciiTheme="majorHAnsi" w:hAnsiTheme="majorHAnsi"/>
          <w:b/>
          <w:bCs/>
          <w:sz w:val="22"/>
          <w:szCs w:val="22"/>
        </w:rPr>
        <w:t xml:space="preserve"> </w:t>
      </w:r>
      <w:r w:rsidR="00922433">
        <w:rPr>
          <w:rFonts w:asciiTheme="majorHAnsi" w:hAnsiTheme="majorHAnsi"/>
          <w:bCs/>
          <w:sz w:val="22"/>
          <w:szCs w:val="22"/>
        </w:rPr>
        <w:t xml:space="preserve">795.000,00 </w:t>
      </w:r>
      <w:r w:rsidRPr="00654E7A">
        <w:rPr>
          <w:rFonts w:asciiTheme="majorHAnsi" w:hAnsiTheme="majorHAnsi"/>
          <w:sz w:val="22"/>
          <w:szCs w:val="22"/>
        </w:rPr>
        <w:t xml:space="preserve">TL. </w:t>
      </w:r>
    </w:p>
    <w:p w:rsidR="00DE5807" w:rsidRDefault="00DE5807" w:rsidP="00DE5807">
      <w:pPr>
        <w:jc w:val="both"/>
        <w:rPr>
          <w:rFonts w:asciiTheme="majorHAnsi" w:hAnsiTheme="majorHAnsi"/>
          <w:sz w:val="22"/>
          <w:szCs w:val="22"/>
        </w:rPr>
      </w:pPr>
      <w:r w:rsidRPr="00654E7A">
        <w:rPr>
          <w:rFonts w:asciiTheme="majorHAnsi" w:hAnsiTheme="majorHAnsi"/>
          <w:b/>
          <w:bCs/>
          <w:sz w:val="22"/>
          <w:szCs w:val="22"/>
        </w:rPr>
        <w:tab/>
        <w:t>Geçici Teminatı</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sidRPr="00654E7A">
        <w:rPr>
          <w:rFonts w:asciiTheme="majorHAnsi" w:hAnsiTheme="majorHAnsi"/>
          <w:bCs/>
          <w:sz w:val="22"/>
          <w:szCs w:val="22"/>
        </w:rPr>
        <w:t xml:space="preserve"> </w:t>
      </w:r>
      <w:r w:rsidR="00922433">
        <w:rPr>
          <w:rFonts w:asciiTheme="majorHAnsi" w:hAnsiTheme="majorHAnsi"/>
          <w:bCs/>
          <w:sz w:val="22"/>
          <w:szCs w:val="22"/>
        </w:rPr>
        <w:t>23.850,00</w:t>
      </w:r>
      <w:r w:rsidRPr="00654E7A">
        <w:rPr>
          <w:rFonts w:asciiTheme="majorHAnsi" w:hAnsiTheme="majorHAnsi"/>
          <w:sz w:val="22"/>
          <w:szCs w:val="22"/>
        </w:rPr>
        <w:t xml:space="preserve"> TL.</w:t>
      </w:r>
    </w:p>
    <w:p w:rsidR="005C145B" w:rsidRDefault="005C145B" w:rsidP="00AF01D5">
      <w:pPr>
        <w:ind w:firstLine="708"/>
        <w:jc w:val="both"/>
        <w:rPr>
          <w:rFonts w:asciiTheme="majorHAnsi" w:hAnsiTheme="majorHAnsi"/>
          <w:b/>
          <w:color w:val="000000"/>
          <w:sz w:val="22"/>
          <w:szCs w:val="22"/>
          <w:u w:val="single"/>
        </w:rPr>
      </w:pPr>
    </w:p>
    <w:p w:rsidR="00AF01D5" w:rsidRDefault="00AF01D5" w:rsidP="00AF01D5">
      <w:pPr>
        <w:ind w:firstLine="708"/>
        <w:jc w:val="both"/>
        <w:rPr>
          <w:rFonts w:asciiTheme="majorHAnsi" w:hAnsiTheme="majorHAnsi"/>
          <w:b/>
          <w:color w:val="000000"/>
          <w:sz w:val="22"/>
          <w:szCs w:val="22"/>
          <w:u w:val="single"/>
        </w:rPr>
      </w:pPr>
      <w:r>
        <w:rPr>
          <w:rFonts w:asciiTheme="majorHAnsi" w:hAnsiTheme="majorHAnsi"/>
          <w:b/>
          <w:color w:val="000000"/>
          <w:sz w:val="22"/>
          <w:szCs w:val="22"/>
          <w:u w:val="single"/>
        </w:rPr>
        <w:lastRenderedPageBreak/>
        <w:t>S</w:t>
      </w:r>
      <w:r w:rsidR="00DE5807" w:rsidRPr="00DC3BD1">
        <w:rPr>
          <w:rFonts w:asciiTheme="majorHAnsi" w:hAnsiTheme="majorHAnsi"/>
          <w:b/>
          <w:color w:val="000000"/>
          <w:sz w:val="22"/>
          <w:szCs w:val="22"/>
          <w:u w:val="single"/>
        </w:rPr>
        <w:t>:</w:t>
      </w:r>
      <w:r w:rsidR="00DE5807">
        <w:rPr>
          <w:rFonts w:asciiTheme="majorHAnsi" w:hAnsiTheme="majorHAnsi"/>
          <w:b/>
          <w:color w:val="000000"/>
          <w:sz w:val="22"/>
          <w:szCs w:val="22"/>
          <w:u w:val="single"/>
        </w:rPr>
        <w:t xml:space="preserve"> 200708638</w:t>
      </w:r>
      <w:r w:rsidR="00DE5807" w:rsidRPr="00DC3BD1">
        <w:rPr>
          <w:rFonts w:asciiTheme="majorHAnsi" w:hAnsiTheme="majorHAnsi"/>
          <w:b/>
          <w:color w:val="000000"/>
          <w:sz w:val="22"/>
          <w:szCs w:val="22"/>
          <w:u w:val="single"/>
        </w:rPr>
        <w:t xml:space="preserve"> </w:t>
      </w:r>
      <w:r w:rsidRPr="00DC3BD1">
        <w:rPr>
          <w:rFonts w:asciiTheme="majorHAnsi" w:hAnsiTheme="majorHAnsi"/>
          <w:b/>
          <w:color w:val="000000"/>
          <w:sz w:val="22"/>
          <w:szCs w:val="22"/>
          <w:u w:val="single"/>
        </w:rPr>
        <w:t xml:space="preserve">Sayılı </w:t>
      </w:r>
      <w:r>
        <w:rPr>
          <w:rFonts w:asciiTheme="majorHAnsi" w:hAnsiTheme="majorHAnsi"/>
          <w:b/>
          <w:color w:val="000000"/>
          <w:sz w:val="22"/>
          <w:szCs w:val="22"/>
          <w:u w:val="single"/>
        </w:rPr>
        <w:t>Mermer Sahasındaki Stoka</w:t>
      </w:r>
      <w:r w:rsidRPr="00DC3BD1">
        <w:rPr>
          <w:rFonts w:asciiTheme="majorHAnsi" w:hAnsiTheme="majorHAnsi"/>
          <w:b/>
          <w:color w:val="000000"/>
          <w:sz w:val="22"/>
          <w:szCs w:val="22"/>
          <w:u w:val="single"/>
        </w:rPr>
        <w:t xml:space="preserve"> Ait Bilgiler</w:t>
      </w:r>
    </w:p>
    <w:p w:rsidR="00AF01D5" w:rsidRDefault="00DE5807" w:rsidP="00AF01D5">
      <w:pPr>
        <w:ind w:firstLine="708"/>
        <w:jc w:val="both"/>
        <w:rPr>
          <w:rFonts w:asciiTheme="majorHAnsi" w:hAnsiTheme="majorHAnsi"/>
          <w:color w:val="000000"/>
          <w:sz w:val="22"/>
          <w:szCs w:val="22"/>
        </w:rPr>
      </w:pPr>
      <w:r w:rsidRPr="00654E7A">
        <w:rPr>
          <w:rFonts w:asciiTheme="majorHAnsi" w:hAnsiTheme="majorHAnsi"/>
          <w:color w:val="000000"/>
          <w:sz w:val="22"/>
          <w:szCs w:val="22"/>
        </w:rPr>
        <w:tab/>
      </w:r>
    </w:p>
    <w:p w:rsidR="00DE5807" w:rsidRPr="00654E7A" w:rsidRDefault="00DE5807" w:rsidP="00AF01D5">
      <w:pPr>
        <w:ind w:firstLine="708"/>
        <w:jc w:val="both"/>
        <w:rPr>
          <w:rFonts w:asciiTheme="majorHAnsi" w:hAnsiTheme="majorHAnsi"/>
          <w:color w:val="000000"/>
          <w:sz w:val="22"/>
          <w:szCs w:val="22"/>
        </w:rPr>
      </w:pPr>
      <w:r w:rsidRPr="00654E7A">
        <w:rPr>
          <w:rFonts w:asciiTheme="majorHAnsi" w:hAnsiTheme="majorHAnsi"/>
          <w:b/>
          <w:bCs/>
          <w:color w:val="000000"/>
          <w:sz w:val="22"/>
          <w:szCs w:val="22"/>
        </w:rPr>
        <w:t>İli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654E7A">
        <w:rPr>
          <w:rFonts w:asciiTheme="majorHAnsi" w:hAnsiTheme="majorHAnsi"/>
          <w:color w:val="000000"/>
          <w:sz w:val="22"/>
          <w:szCs w:val="22"/>
        </w:rPr>
        <w:t>Burdur</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b/>
          <w:bCs/>
          <w:color w:val="000000"/>
          <w:sz w:val="22"/>
          <w:szCs w:val="22"/>
        </w:rPr>
        <w:tab/>
        <w:t>İlçesi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color w:val="000000"/>
          <w:sz w:val="22"/>
          <w:szCs w:val="22"/>
        </w:rPr>
        <w:t>Merkez</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Pr>
          <w:rFonts w:asciiTheme="majorHAnsi" w:hAnsiTheme="majorHAnsi"/>
          <w:b/>
          <w:bCs/>
          <w:color w:val="000000"/>
          <w:sz w:val="22"/>
          <w:szCs w:val="22"/>
        </w:rPr>
        <w:t>Köyü</w:t>
      </w:r>
      <w:r>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bCs/>
          <w:color w:val="000000"/>
          <w:sz w:val="22"/>
          <w:szCs w:val="22"/>
        </w:rPr>
        <w:t>Yaylabeli</w:t>
      </w:r>
    </w:p>
    <w:p w:rsidR="00DE5807" w:rsidRDefault="00DE5807" w:rsidP="00DE5807">
      <w:pPr>
        <w:jc w:val="both"/>
        <w:rPr>
          <w:rFonts w:asciiTheme="majorHAnsi" w:hAnsiTheme="majorHAnsi"/>
          <w:bCs/>
          <w:color w:val="000000"/>
          <w:sz w:val="22"/>
          <w:szCs w:val="22"/>
        </w:rPr>
      </w:pPr>
      <w:r w:rsidRPr="00654E7A">
        <w:rPr>
          <w:rFonts w:asciiTheme="majorHAnsi" w:hAnsiTheme="majorHAnsi"/>
          <w:b/>
          <w:bCs/>
          <w:color w:val="000000"/>
          <w:sz w:val="22"/>
          <w:szCs w:val="22"/>
        </w:rPr>
        <w:tab/>
        <w:t>Pafta No</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F314DF">
        <w:rPr>
          <w:rFonts w:asciiTheme="majorHAnsi" w:hAnsiTheme="majorHAnsi"/>
          <w:b/>
          <w:bCs/>
          <w:color w:val="000000"/>
          <w:sz w:val="22"/>
          <w:szCs w:val="22"/>
        </w:rPr>
        <w:tab/>
      </w:r>
      <w:r>
        <w:rPr>
          <w:rFonts w:asciiTheme="majorHAnsi" w:hAnsiTheme="majorHAnsi"/>
          <w:b/>
          <w:bCs/>
          <w:color w:val="000000"/>
          <w:sz w:val="22"/>
          <w:szCs w:val="22"/>
        </w:rPr>
        <w:tab/>
      </w:r>
      <w:r w:rsidRPr="00F314DF">
        <w:rPr>
          <w:rFonts w:asciiTheme="majorHAnsi" w:hAnsiTheme="majorHAnsi"/>
          <w:b/>
          <w:bCs/>
          <w:color w:val="000000"/>
          <w:sz w:val="22"/>
          <w:szCs w:val="22"/>
        </w:rPr>
        <w:t>:</w:t>
      </w:r>
      <w:r w:rsidRPr="00654E7A">
        <w:rPr>
          <w:rFonts w:asciiTheme="majorHAnsi" w:hAnsiTheme="majorHAnsi"/>
          <w:bCs/>
          <w:color w:val="000000"/>
          <w:sz w:val="22"/>
          <w:szCs w:val="22"/>
        </w:rPr>
        <w:t xml:space="preserve"> </w:t>
      </w:r>
      <w:r>
        <w:rPr>
          <w:rFonts w:asciiTheme="majorHAnsi" w:hAnsiTheme="majorHAnsi"/>
          <w:bCs/>
          <w:color w:val="000000"/>
          <w:sz w:val="22"/>
          <w:szCs w:val="22"/>
        </w:rPr>
        <w:t>M23C2</w:t>
      </w: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color w:val="000000"/>
          <w:sz w:val="22"/>
          <w:szCs w:val="22"/>
        </w:rPr>
        <w:t>MAPEG Erişim No (ER)</w:t>
      </w:r>
      <w:r w:rsidRPr="00654E7A">
        <w:rPr>
          <w:rFonts w:asciiTheme="majorHAnsi" w:hAnsiTheme="majorHAnsi"/>
          <w:b/>
          <w:color w:val="000000"/>
          <w:sz w:val="22"/>
          <w:szCs w:val="22"/>
        </w:rPr>
        <w:tab/>
      </w:r>
      <w:r>
        <w:rPr>
          <w:rFonts w:asciiTheme="majorHAnsi" w:hAnsiTheme="majorHAnsi"/>
          <w:b/>
          <w:color w:val="000000"/>
          <w:sz w:val="22"/>
          <w:szCs w:val="22"/>
        </w:rPr>
        <w:tab/>
      </w:r>
      <w:r w:rsidRPr="00654E7A">
        <w:rPr>
          <w:rFonts w:asciiTheme="majorHAnsi" w:hAnsiTheme="majorHAnsi"/>
          <w:b/>
          <w:color w:val="000000"/>
          <w:sz w:val="22"/>
          <w:szCs w:val="22"/>
        </w:rPr>
        <w:t>:</w:t>
      </w:r>
      <w:r>
        <w:rPr>
          <w:rFonts w:asciiTheme="majorHAnsi" w:hAnsiTheme="majorHAnsi"/>
          <w:b/>
          <w:color w:val="000000"/>
          <w:sz w:val="22"/>
          <w:szCs w:val="22"/>
        </w:rPr>
        <w:t xml:space="preserve"> </w:t>
      </w:r>
      <w:r>
        <w:rPr>
          <w:rFonts w:asciiTheme="majorHAnsi" w:hAnsiTheme="majorHAnsi"/>
          <w:color w:val="000000"/>
          <w:sz w:val="22"/>
          <w:szCs w:val="22"/>
        </w:rPr>
        <w:t>3148744</w:t>
      </w:r>
    </w:p>
    <w:p w:rsidR="0028167F" w:rsidRDefault="00DE5807" w:rsidP="0028167F">
      <w:pPr>
        <w:ind w:left="708" w:hanging="708"/>
        <w:jc w:val="both"/>
        <w:rPr>
          <w:rFonts w:asciiTheme="majorHAnsi" w:hAnsiTheme="majorHAnsi"/>
          <w:color w:val="000000"/>
          <w:sz w:val="22"/>
          <w:szCs w:val="22"/>
        </w:rPr>
      </w:pPr>
      <w:r w:rsidRPr="00654E7A">
        <w:rPr>
          <w:rFonts w:asciiTheme="majorHAnsi" w:hAnsiTheme="majorHAnsi"/>
          <w:b/>
          <w:bCs/>
          <w:color w:val="000000"/>
          <w:sz w:val="22"/>
          <w:szCs w:val="22"/>
        </w:rPr>
        <w:tab/>
      </w:r>
      <w:r w:rsidR="0028167F">
        <w:rPr>
          <w:rFonts w:asciiTheme="majorHAnsi" w:hAnsiTheme="majorHAnsi"/>
          <w:b/>
          <w:color w:val="000000"/>
          <w:sz w:val="22"/>
          <w:szCs w:val="22"/>
        </w:rPr>
        <w:t>Temsili Koordinatlar</w:t>
      </w:r>
      <w:r w:rsidRPr="00DA1108">
        <w:rPr>
          <w:rFonts w:asciiTheme="majorHAnsi" w:hAnsiTheme="majorHAnsi"/>
          <w:b/>
          <w:color w:val="000000"/>
          <w:sz w:val="22"/>
          <w:szCs w:val="22"/>
        </w:rPr>
        <w:tab/>
      </w:r>
      <w:r w:rsidRPr="00DA1108">
        <w:rPr>
          <w:rFonts w:asciiTheme="majorHAnsi" w:hAnsiTheme="majorHAnsi"/>
          <w:b/>
          <w:color w:val="000000"/>
          <w:sz w:val="22"/>
          <w:szCs w:val="22"/>
        </w:rPr>
        <w:tab/>
        <w:t>:</w:t>
      </w:r>
      <w:r w:rsidR="0028167F">
        <w:rPr>
          <w:rFonts w:asciiTheme="majorHAnsi" w:hAnsiTheme="majorHAnsi"/>
          <w:b/>
          <w:color w:val="000000"/>
          <w:sz w:val="22"/>
          <w:szCs w:val="22"/>
        </w:rPr>
        <w:t xml:space="preserve"> </w:t>
      </w:r>
      <w:r w:rsidR="0028167F" w:rsidRPr="0028167F">
        <w:rPr>
          <w:rFonts w:asciiTheme="majorHAnsi" w:hAnsiTheme="majorHAnsi"/>
          <w:color w:val="000000"/>
          <w:sz w:val="22"/>
          <w:szCs w:val="22"/>
        </w:rPr>
        <w:t>Y:</w:t>
      </w:r>
      <w:r w:rsidR="0028167F">
        <w:rPr>
          <w:rFonts w:asciiTheme="majorHAnsi" w:hAnsiTheme="majorHAnsi"/>
          <w:color w:val="000000"/>
          <w:sz w:val="22"/>
          <w:szCs w:val="22"/>
        </w:rPr>
        <w:t>762829-X:4174563, Y:762610-X:4174504,</w:t>
      </w:r>
    </w:p>
    <w:p w:rsidR="0028167F" w:rsidRDefault="0028167F" w:rsidP="0028167F">
      <w:pPr>
        <w:ind w:left="4248"/>
        <w:jc w:val="both"/>
        <w:rPr>
          <w:rFonts w:asciiTheme="majorHAnsi" w:hAnsiTheme="majorHAnsi"/>
          <w:color w:val="000000"/>
          <w:sz w:val="22"/>
          <w:szCs w:val="22"/>
        </w:rPr>
      </w:pPr>
      <w:r>
        <w:rPr>
          <w:rFonts w:asciiTheme="majorHAnsi" w:hAnsiTheme="majorHAnsi"/>
          <w:color w:val="000000"/>
          <w:sz w:val="22"/>
          <w:szCs w:val="22"/>
        </w:rPr>
        <w:t xml:space="preserve">  Y:762882-X:4175053, Y:762930-X:4175180,</w:t>
      </w:r>
    </w:p>
    <w:p w:rsidR="00DE5807" w:rsidRPr="0028167F" w:rsidRDefault="0028167F" w:rsidP="0028167F">
      <w:pPr>
        <w:ind w:left="4248"/>
        <w:jc w:val="both"/>
        <w:rPr>
          <w:rFonts w:asciiTheme="majorHAnsi" w:hAnsiTheme="majorHAnsi"/>
          <w:color w:val="000000"/>
          <w:sz w:val="22"/>
          <w:szCs w:val="22"/>
        </w:rPr>
      </w:pPr>
      <w:r>
        <w:rPr>
          <w:rFonts w:asciiTheme="majorHAnsi" w:hAnsiTheme="majorHAnsi"/>
          <w:color w:val="000000"/>
          <w:sz w:val="22"/>
          <w:szCs w:val="22"/>
        </w:rPr>
        <w:t xml:space="preserve">  Y:762844-X:4175135, Y:762819-X:4174844</w:t>
      </w:r>
    </w:p>
    <w:p w:rsidR="0028167F" w:rsidRDefault="00F874DD" w:rsidP="00DE5807">
      <w:pPr>
        <w:ind w:firstLine="708"/>
        <w:jc w:val="both"/>
        <w:rPr>
          <w:rFonts w:asciiTheme="majorHAnsi" w:hAnsiTheme="majorHAnsi"/>
          <w:color w:val="000000"/>
          <w:sz w:val="22"/>
          <w:szCs w:val="22"/>
        </w:rPr>
      </w:pPr>
      <w:r>
        <w:rPr>
          <w:rFonts w:asciiTheme="majorHAnsi" w:hAnsiTheme="majorHAnsi"/>
          <w:b/>
          <w:bCs/>
          <w:color w:val="000000"/>
          <w:sz w:val="22"/>
          <w:szCs w:val="22"/>
        </w:rPr>
        <w:t>Mermer Blok</w:t>
      </w:r>
      <w:r w:rsidR="00DE5807">
        <w:rPr>
          <w:rFonts w:asciiTheme="majorHAnsi" w:hAnsiTheme="majorHAnsi"/>
          <w:b/>
          <w:bCs/>
          <w:color w:val="000000"/>
          <w:sz w:val="22"/>
          <w:szCs w:val="22"/>
        </w:rPr>
        <w:t xml:space="preserve"> </w:t>
      </w:r>
      <w:r w:rsidR="005565BD">
        <w:rPr>
          <w:rFonts w:asciiTheme="majorHAnsi" w:hAnsiTheme="majorHAnsi"/>
          <w:b/>
          <w:bCs/>
          <w:color w:val="000000"/>
          <w:sz w:val="22"/>
          <w:szCs w:val="22"/>
        </w:rPr>
        <w:t xml:space="preserve">Stok </w:t>
      </w:r>
      <w:r w:rsidR="00DE5807">
        <w:rPr>
          <w:rFonts w:asciiTheme="majorHAnsi" w:hAnsiTheme="majorHAnsi"/>
          <w:b/>
          <w:bCs/>
          <w:color w:val="000000"/>
          <w:sz w:val="22"/>
          <w:szCs w:val="22"/>
        </w:rPr>
        <w:t>Miktarı</w:t>
      </w:r>
      <w:r w:rsidR="00DE5807">
        <w:rPr>
          <w:rFonts w:asciiTheme="majorHAnsi" w:hAnsiTheme="majorHAnsi"/>
          <w:b/>
          <w:bCs/>
          <w:color w:val="000000"/>
          <w:sz w:val="22"/>
          <w:szCs w:val="22"/>
        </w:rPr>
        <w:tab/>
      </w:r>
      <w:r w:rsidR="00DE5807" w:rsidRPr="00F314DF">
        <w:rPr>
          <w:rFonts w:asciiTheme="majorHAnsi" w:hAnsiTheme="majorHAnsi"/>
          <w:b/>
          <w:bCs/>
          <w:color w:val="000000"/>
          <w:sz w:val="22"/>
          <w:szCs w:val="22"/>
        </w:rPr>
        <w:tab/>
        <w:t>:</w:t>
      </w:r>
      <w:r w:rsidR="00DE5807" w:rsidRPr="00654E7A">
        <w:rPr>
          <w:rFonts w:asciiTheme="majorHAnsi" w:hAnsiTheme="majorHAnsi"/>
          <w:bCs/>
          <w:color w:val="000000"/>
          <w:sz w:val="22"/>
          <w:szCs w:val="22"/>
        </w:rPr>
        <w:t xml:space="preserve"> </w:t>
      </w:r>
      <w:r w:rsidR="00DE5807">
        <w:rPr>
          <w:rFonts w:asciiTheme="majorHAnsi" w:hAnsiTheme="majorHAnsi"/>
          <w:bCs/>
          <w:color w:val="000000"/>
          <w:sz w:val="22"/>
          <w:szCs w:val="22"/>
        </w:rPr>
        <w:t>500,00 m</w:t>
      </w:r>
      <w:r w:rsidR="00DE5807" w:rsidRPr="00FE77D8">
        <w:rPr>
          <w:rFonts w:asciiTheme="majorHAnsi" w:hAnsiTheme="majorHAnsi"/>
          <w:bCs/>
          <w:color w:val="000000"/>
          <w:sz w:val="22"/>
          <w:szCs w:val="22"/>
          <w:vertAlign w:val="superscript"/>
        </w:rPr>
        <w:t>3</w:t>
      </w:r>
      <w:r w:rsidR="0028167F">
        <w:rPr>
          <w:rFonts w:asciiTheme="majorHAnsi" w:hAnsiTheme="majorHAnsi"/>
          <w:bCs/>
          <w:color w:val="000000"/>
          <w:sz w:val="22"/>
          <w:szCs w:val="22"/>
          <w:vertAlign w:val="superscript"/>
        </w:rPr>
        <w:t xml:space="preserve">  </w:t>
      </w:r>
      <w:r w:rsidR="0028167F">
        <w:rPr>
          <w:rFonts w:asciiTheme="majorHAnsi" w:hAnsiTheme="majorHAnsi"/>
          <w:color w:val="000000"/>
          <w:sz w:val="22"/>
          <w:szCs w:val="22"/>
        </w:rPr>
        <w:t xml:space="preserve">(Yukarıda </w:t>
      </w:r>
      <w:r w:rsidR="0086324F">
        <w:rPr>
          <w:rFonts w:asciiTheme="majorHAnsi" w:hAnsiTheme="majorHAnsi"/>
          <w:color w:val="000000"/>
          <w:sz w:val="22"/>
          <w:szCs w:val="22"/>
        </w:rPr>
        <w:t>verilen</w:t>
      </w:r>
      <w:r w:rsidR="0028167F">
        <w:rPr>
          <w:rFonts w:asciiTheme="majorHAnsi" w:hAnsiTheme="majorHAnsi"/>
          <w:color w:val="000000"/>
          <w:sz w:val="22"/>
          <w:szCs w:val="22"/>
        </w:rPr>
        <w:t xml:space="preserve"> temsili koordinatlarda yer</w:t>
      </w:r>
    </w:p>
    <w:p w:rsidR="00DE5807" w:rsidRPr="0028167F" w:rsidRDefault="0028167F" w:rsidP="0028167F">
      <w:pPr>
        <w:ind w:left="3540" w:firstLine="708"/>
        <w:jc w:val="both"/>
        <w:rPr>
          <w:rFonts w:asciiTheme="majorHAnsi" w:hAnsiTheme="majorHAnsi"/>
          <w:color w:val="000000"/>
          <w:sz w:val="22"/>
          <w:szCs w:val="22"/>
        </w:rPr>
      </w:pPr>
      <w:r>
        <w:rPr>
          <w:rFonts w:asciiTheme="majorHAnsi" w:hAnsiTheme="majorHAnsi"/>
          <w:color w:val="000000"/>
          <w:sz w:val="22"/>
          <w:szCs w:val="22"/>
        </w:rPr>
        <w:t xml:space="preserve">   alan toplam stok miktarıdır)</w:t>
      </w:r>
      <w:r w:rsidR="00611574">
        <w:rPr>
          <w:rFonts w:asciiTheme="majorHAnsi" w:hAnsiTheme="majorHAnsi"/>
          <w:color w:val="000000"/>
          <w:sz w:val="22"/>
          <w:szCs w:val="22"/>
        </w:rPr>
        <w:t xml:space="preserve"> (1</w:t>
      </w:r>
      <w:r w:rsidR="00495DB0">
        <w:rPr>
          <w:rFonts w:asciiTheme="majorHAnsi" w:hAnsiTheme="majorHAnsi"/>
          <w:color w:val="000000"/>
          <w:sz w:val="22"/>
          <w:szCs w:val="22"/>
        </w:rPr>
        <w:t>.</w:t>
      </w:r>
      <w:r w:rsidR="00611574">
        <w:rPr>
          <w:rFonts w:asciiTheme="majorHAnsi" w:hAnsiTheme="majorHAnsi"/>
          <w:color w:val="000000"/>
          <w:sz w:val="22"/>
          <w:szCs w:val="22"/>
        </w:rPr>
        <w:t>350</w:t>
      </w:r>
      <w:r w:rsidR="00495DB0">
        <w:rPr>
          <w:rFonts w:asciiTheme="majorHAnsi" w:hAnsiTheme="majorHAnsi"/>
          <w:color w:val="000000"/>
          <w:sz w:val="22"/>
          <w:szCs w:val="22"/>
        </w:rPr>
        <w:t>,00</w:t>
      </w:r>
      <w:r w:rsidR="00611574">
        <w:rPr>
          <w:rFonts w:asciiTheme="majorHAnsi" w:hAnsiTheme="majorHAnsi"/>
          <w:color w:val="000000"/>
          <w:sz w:val="22"/>
          <w:szCs w:val="22"/>
        </w:rPr>
        <w:t xml:space="preserve"> ton)</w:t>
      </w:r>
    </w:p>
    <w:p w:rsidR="00DE5807" w:rsidRPr="00654E7A" w:rsidRDefault="00DE5807" w:rsidP="00DE5807">
      <w:pPr>
        <w:jc w:val="both"/>
        <w:rPr>
          <w:rFonts w:asciiTheme="majorHAnsi" w:hAnsiTheme="majorHAnsi"/>
          <w:sz w:val="22"/>
          <w:szCs w:val="22"/>
        </w:rPr>
      </w:pPr>
      <w:r w:rsidRPr="00654E7A">
        <w:rPr>
          <w:rFonts w:asciiTheme="majorHAnsi" w:hAnsiTheme="majorHAnsi"/>
          <w:b/>
          <w:bCs/>
          <w:color w:val="000000"/>
          <w:sz w:val="22"/>
          <w:szCs w:val="22"/>
        </w:rPr>
        <w:tab/>
      </w:r>
      <w:r w:rsidRPr="00654E7A">
        <w:rPr>
          <w:rFonts w:asciiTheme="majorHAnsi" w:hAnsiTheme="majorHAnsi"/>
          <w:b/>
          <w:bCs/>
          <w:sz w:val="22"/>
          <w:szCs w:val="22"/>
        </w:rPr>
        <w:t>Muhammen Bedeli</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Pr>
          <w:rFonts w:asciiTheme="majorHAnsi" w:hAnsiTheme="majorHAnsi"/>
          <w:b/>
          <w:bCs/>
          <w:sz w:val="22"/>
          <w:szCs w:val="22"/>
        </w:rPr>
        <w:t xml:space="preserve"> </w:t>
      </w:r>
      <w:r w:rsidR="00922433">
        <w:rPr>
          <w:rFonts w:asciiTheme="majorHAnsi" w:hAnsiTheme="majorHAnsi"/>
          <w:bCs/>
          <w:sz w:val="22"/>
          <w:szCs w:val="22"/>
        </w:rPr>
        <w:t xml:space="preserve">359.000,00 </w:t>
      </w:r>
      <w:r w:rsidRPr="00654E7A">
        <w:rPr>
          <w:rFonts w:asciiTheme="majorHAnsi" w:hAnsiTheme="majorHAnsi"/>
          <w:sz w:val="22"/>
          <w:szCs w:val="22"/>
        </w:rPr>
        <w:t xml:space="preserve">TL. </w:t>
      </w:r>
    </w:p>
    <w:p w:rsidR="00DE5807" w:rsidRDefault="00DE5807" w:rsidP="00DE5807">
      <w:pPr>
        <w:jc w:val="both"/>
        <w:rPr>
          <w:rFonts w:asciiTheme="majorHAnsi" w:hAnsiTheme="majorHAnsi"/>
          <w:sz w:val="22"/>
          <w:szCs w:val="22"/>
        </w:rPr>
      </w:pPr>
      <w:r w:rsidRPr="00654E7A">
        <w:rPr>
          <w:rFonts w:asciiTheme="majorHAnsi" w:hAnsiTheme="majorHAnsi"/>
          <w:b/>
          <w:bCs/>
          <w:sz w:val="22"/>
          <w:szCs w:val="22"/>
        </w:rPr>
        <w:tab/>
        <w:t>Geçici Teminatı</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sidRPr="00654E7A">
        <w:rPr>
          <w:rFonts w:asciiTheme="majorHAnsi" w:hAnsiTheme="majorHAnsi"/>
          <w:bCs/>
          <w:sz w:val="22"/>
          <w:szCs w:val="22"/>
        </w:rPr>
        <w:t xml:space="preserve"> </w:t>
      </w:r>
      <w:r w:rsidR="00922433">
        <w:rPr>
          <w:rFonts w:asciiTheme="majorHAnsi" w:hAnsiTheme="majorHAnsi"/>
          <w:bCs/>
          <w:sz w:val="22"/>
          <w:szCs w:val="22"/>
        </w:rPr>
        <w:t>10.770,00</w:t>
      </w:r>
      <w:r w:rsidRPr="00654E7A">
        <w:rPr>
          <w:rFonts w:asciiTheme="majorHAnsi" w:hAnsiTheme="majorHAnsi"/>
          <w:sz w:val="22"/>
          <w:szCs w:val="22"/>
        </w:rPr>
        <w:t xml:space="preserve"> TL.</w:t>
      </w:r>
    </w:p>
    <w:p w:rsidR="00D11D2A" w:rsidRDefault="00D11D2A" w:rsidP="00DE5807">
      <w:pPr>
        <w:jc w:val="both"/>
        <w:rPr>
          <w:rFonts w:asciiTheme="majorHAnsi" w:hAnsiTheme="majorHAnsi"/>
          <w:sz w:val="22"/>
          <w:szCs w:val="22"/>
        </w:rPr>
      </w:pPr>
    </w:p>
    <w:p w:rsidR="00AF01D5" w:rsidRDefault="00AF01D5" w:rsidP="00DE5807">
      <w:pPr>
        <w:jc w:val="both"/>
        <w:rPr>
          <w:rFonts w:asciiTheme="majorHAnsi" w:hAnsiTheme="majorHAnsi"/>
          <w:sz w:val="22"/>
          <w:szCs w:val="22"/>
        </w:rPr>
      </w:pPr>
    </w:p>
    <w:p w:rsidR="0086324F" w:rsidRDefault="0086324F" w:rsidP="0086324F">
      <w:pPr>
        <w:ind w:firstLine="708"/>
        <w:jc w:val="both"/>
        <w:rPr>
          <w:rFonts w:asciiTheme="majorHAnsi" w:hAnsiTheme="majorHAnsi"/>
          <w:b/>
          <w:color w:val="000000"/>
          <w:sz w:val="22"/>
          <w:szCs w:val="22"/>
          <w:u w:val="single"/>
        </w:rPr>
      </w:pPr>
      <w:r w:rsidRPr="00DC3BD1">
        <w:rPr>
          <w:rFonts w:asciiTheme="majorHAnsi" w:hAnsiTheme="majorHAnsi"/>
          <w:b/>
          <w:color w:val="000000"/>
          <w:sz w:val="22"/>
          <w:szCs w:val="22"/>
          <w:u w:val="single"/>
        </w:rPr>
        <w:t>S:</w:t>
      </w:r>
      <w:r>
        <w:rPr>
          <w:rFonts w:asciiTheme="majorHAnsi" w:hAnsiTheme="majorHAnsi"/>
          <w:b/>
          <w:color w:val="000000"/>
          <w:sz w:val="22"/>
          <w:szCs w:val="22"/>
          <w:u w:val="single"/>
        </w:rPr>
        <w:t xml:space="preserve"> 80456</w:t>
      </w:r>
      <w:r w:rsidR="00AF01D5">
        <w:rPr>
          <w:rFonts w:asciiTheme="majorHAnsi" w:hAnsiTheme="majorHAnsi"/>
          <w:b/>
          <w:color w:val="000000"/>
          <w:sz w:val="22"/>
          <w:szCs w:val="22"/>
          <w:u w:val="single"/>
        </w:rPr>
        <w:t xml:space="preserve"> Sayılı Kalker Sahasındaki Stoka </w:t>
      </w:r>
      <w:r w:rsidRPr="00DC3BD1">
        <w:rPr>
          <w:rFonts w:asciiTheme="majorHAnsi" w:hAnsiTheme="majorHAnsi"/>
          <w:b/>
          <w:color w:val="000000"/>
          <w:sz w:val="22"/>
          <w:szCs w:val="22"/>
          <w:u w:val="single"/>
        </w:rPr>
        <w:t>Ait Bilgiler</w:t>
      </w:r>
    </w:p>
    <w:p w:rsidR="00AF01D5" w:rsidRPr="00DC3BD1" w:rsidRDefault="00AF01D5" w:rsidP="0086324F">
      <w:pPr>
        <w:ind w:firstLine="708"/>
        <w:jc w:val="both"/>
        <w:rPr>
          <w:rFonts w:asciiTheme="majorHAnsi" w:hAnsiTheme="majorHAnsi"/>
          <w:b/>
          <w:color w:val="000000"/>
          <w:sz w:val="22"/>
          <w:szCs w:val="22"/>
          <w:u w:val="single"/>
        </w:rPr>
      </w:pPr>
    </w:p>
    <w:p w:rsidR="0086324F" w:rsidRPr="00654E7A" w:rsidRDefault="0086324F" w:rsidP="0086324F">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bCs/>
          <w:color w:val="000000"/>
          <w:sz w:val="22"/>
          <w:szCs w:val="22"/>
        </w:rPr>
        <w:t>İli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654E7A">
        <w:rPr>
          <w:rFonts w:asciiTheme="majorHAnsi" w:hAnsiTheme="majorHAnsi"/>
          <w:color w:val="000000"/>
          <w:sz w:val="22"/>
          <w:szCs w:val="22"/>
        </w:rPr>
        <w:t>Burdur</w:t>
      </w:r>
    </w:p>
    <w:p w:rsidR="0086324F" w:rsidRPr="00654E7A" w:rsidRDefault="0086324F" w:rsidP="0086324F">
      <w:pPr>
        <w:jc w:val="both"/>
        <w:rPr>
          <w:rFonts w:asciiTheme="majorHAnsi" w:hAnsiTheme="majorHAnsi"/>
          <w:color w:val="000000"/>
          <w:sz w:val="22"/>
          <w:szCs w:val="22"/>
        </w:rPr>
      </w:pPr>
      <w:r w:rsidRPr="00654E7A">
        <w:rPr>
          <w:rFonts w:asciiTheme="majorHAnsi" w:hAnsiTheme="majorHAnsi"/>
          <w:b/>
          <w:bCs/>
          <w:color w:val="000000"/>
          <w:sz w:val="22"/>
          <w:szCs w:val="22"/>
        </w:rPr>
        <w:tab/>
        <w:t>İlçesi</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Pr>
          <w:rFonts w:asciiTheme="majorHAnsi" w:hAnsiTheme="majorHAnsi"/>
          <w:color w:val="000000"/>
          <w:sz w:val="22"/>
          <w:szCs w:val="22"/>
        </w:rPr>
        <w:t>Bucak</w:t>
      </w:r>
    </w:p>
    <w:p w:rsidR="0086324F" w:rsidRPr="0086324F" w:rsidRDefault="0086324F" w:rsidP="0086324F">
      <w:pPr>
        <w:jc w:val="both"/>
        <w:rPr>
          <w:rFonts w:asciiTheme="majorHAnsi" w:hAnsiTheme="majorHAnsi"/>
          <w:color w:val="000000"/>
          <w:sz w:val="22"/>
          <w:szCs w:val="22"/>
        </w:rPr>
      </w:pPr>
      <w:r w:rsidRPr="00654E7A">
        <w:rPr>
          <w:rFonts w:asciiTheme="majorHAnsi" w:hAnsiTheme="majorHAnsi"/>
          <w:color w:val="000000"/>
          <w:sz w:val="22"/>
          <w:szCs w:val="22"/>
        </w:rPr>
        <w:tab/>
      </w:r>
      <w:r>
        <w:rPr>
          <w:rFonts w:asciiTheme="majorHAnsi" w:hAnsiTheme="majorHAnsi"/>
          <w:b/>
          <w:bCs/>
          <w:color w:val="000000"/>
          <w:sz w:val="22"/>
          <w:szCs w:val="22"/>
        </w:rPr>
        <w:t>Köyü</w:t>
      </w:r>
      <w:r>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Pr>
          <w:rFonts w:asciiTheme="majorHAnsi" w:hAnsiTheme="majorHAnsi"/>
          <w:b/>
          <w:bCs/>
          <w:color w:val="000000"/>
          <w:sz w:val="22"/>
          <w:szCs w:val="22"/>
        </w:rPr>
        <w:tab/>
      </w:r>
      <w:r w:rsidRPr="00654E7A">
        <w:rPr>
          <w:rFonts w:asciiTheme="majorHAnsi" w:hAnsiTheme="majorHAnsi"/>
          <w:b/>
          <w:bCs/>
          <w:color w:val="000000"/>
          <w:sz w:val="22"/>
          <w:szCs w:val="22"/>
        </w:rPr>
        <w:t xml:space="preserve">: </w:t>
      </w:r>
      <w:r w:rsidRPr="0086324F">
        <w:rPr>
          <w:rFonts w:asciiTheme="majorHAnsi" w:hAnsiTheme="majorHAnsi"/>
          <w:bCs/>
          <w:color w:val="000000"/>
          <w:sz w:val="22"/>
          <w:szCs w:val="22"/>
        </w:rPr>
        <w:t>Kızılseki</w:t>
      </w:r>
    </w:p>
    <w:p w:rsidR="0086324F" w:rsidRPr="00654E7A" w:rsidRDefault="0086324F" w:rsidP="0086324F">
      <w:pPr>
        <w:jc w:val="both"/>
        <w:rPr>
          <w:rFonts w:asciiTheme="majorHAnsi" w:hAnsiTheme="majorHAnsi"/>
          <w:b/>
          <w:bCs/>
          <w:color w:val="000000"/>
          <w:sz w:val="22"/>
          <w:szCs w:val="22"/>
        </w:rPr>
      </w:pPr>
      <w:r w:rsidRPr="00654E7A">
        <w:rPr>
          <w:rFonts w:asciiTheme="majorHAnsi" w:hAnsiTheme="majorHAnsi"/>
          <w:b/>
          <w:bCs/>
          <w:color w:val="000000"/>
          <w:sz w:val="22"/>
          <w:szCs w:val="22"/>
        </w:rPr>
        <w:tab/>
        <w:t>Pafta No</w:t>
      </w:r>
      <w:r w:rsidRPr="00654E7A">
        <w:rPr>
          <w:rFonts w:asciiTheme="majorHAnsi" w:hAnsiTheme="majorHAnsi"/>
          <w:b/>
          <w:bCs/>
          <w:color w:val="000000"/>
          <w:sz w:val="22"/>
          <w:szCs w:val="22"/>
        </w:rPr>
        <w:tab/>
      </w:r>
      <w:r w:rsidRPr="00654E7A">
        <w:rPr>
          <w:rFonts w:asciiTheme="majorHAnsi" w:hAnsiTheme="majorHAnsi"/>
          <w:b/>
          <w:bCs/>
          <w:color w:val="000000"/>
          <w:sz w:val="22"/>
          <w:szCs w:val="22"/>
        </w:rPr>
        <w:tab/>
      </w:r>
      <w:r w:rsidRPr="00F314DF">
        <w:rPr>
          <w:rFonts w:asciiTheme="majorHAnsi" w:hAnsiTheme="majorHAnsi"/>
          <w:b/>
          <w:bCs/>
          <w:color w:val="000000"/>
          <w:sz w:val="22"/>
          <w:szCs w:val="22"/>
        </w:rPr>
        <w:tab/>
      </w:r>
      <w:r>
        <w:rPr>
          <w:rFonts w:asciiTheme="majorHAnsi" w:hAnsiTheme="majorHAnsi"/>
          <w:b/>
          <w:bCs/>
          <w:color w:val="000000"/>
          <w:sz w:val="22"/>
          <w:szCs w:val="22"/>
        </w:rPr>
        <w:tab/>
      </w:r>
      <w:r w:rsidRPr="00F314DF">
        <w:rPr>
          <w:rFonts w:asciiTheme="majorHAnsi" w:hAnsiTheme="majorHAnsi"/>
          <w:b/>
          <w:bCs/>
          <w:color w:val="000000"/>
          <w:sz w:val="22"/>
          <w:szCs w:val="22"/>
        </w:rPr>
        <w:t>:</w:t>
      </w:r>
      <w:r w:rsidRPr="00654E7A">
        <w:rPr>
          <w:rFonts w:asciiTheme="majorHAnsi" w:hAnsiTheme="majorHAnsi"/>
          <w:bCs/>
          <w:color w:val="000000"/>
          <w:sz w:val="22"/>
          <w:szCs w:val="22"/>
        </w:rPr>
        <w:t xml:space="preserve"> </w:t>
      </w:r>
      <w:r>
        <w:rPr>
          <w:rFonts w:asciiTheme="majorHAnsi" w:hAnsiTheme="majorHAnsi"/>
          <w:bCs/>
          <w:color w:val="000000"/>
          <w:sz w:val="22"/>
          <w:szCs w:val="22"/>
        </w:rPr>
        <w:t>N25D2</w:t>
      </w:r>
    </w:p>
    <w:p w:rsidR="0086324F" w:rsidRPr="00654E7A" w:rsidRDefault="0086324F" w:rsidP="0086324F">
      <w:pPr>
        <w:jc w:val="both"/>
        <w:rPr>
          <w:rFonts w:asciiTheme="majorHAnsi" w:hAnsiTheme="majorHAnsi"/>
          <w:color w:val="000000"/>
          <w:sz w:val="22"/>
          <w:szCs w:val="22"/>
        </w:rPr>
      </w:pPr>
      <w:r w:rsidRPr="00654E7A">
        <w:rPr>
          <w:rFonts w:asciiTheme="majorHAnsi" w:hAnsiTheme="majorHAnsi"/>
          <w:color w:val="000000"/>
          <w:sz w:val="22"/>
          <w:szCs w:val="22"/>
        </w:rPr>
        <w:tab/>
      </w:r>
      <w:r w:rsidRPr="00654E7A">
        <w:rPr>
          <w:rFonts w:asciiTheme="majorHAnsi" w:hAnsiTheme="majorHAnsi"/>
          <w:b/>
          <w:color w:val="000000"/>
          <w:sz w:val="22"/>
          <w:szCs w:val="22"/>
        </w:rPr>
        <w:t>MAPEG Erişim No (ER)</w:t>
      </w:r>
      <w:r w:rsidRPr="00654E7A">
        <w:rPr>
          <w:rFonts w:asciiTheme="majorHAnsi" w:hAnsiTheme="majorHAnsi"/>
          <w:b/>
          <w:color w:val="000000"/>
          <w:sz w:val="22"/>
          <w:szCs w:val="22"/>
        </w:rPr>
        <w:tab/>
      </w:r>
      <w:r>
        <w:rPr>
          <w:rFonts w:asciiTheme="majorHAnsi" w:hAnsiTheme="majorHAnsi"/>
          <w:b/>
          <w:color w:val="000000"/>
          <w:sz w:val="22"/>
          <w:szCs w:val="22"/>
        </w:rPr>
        <w:tab/>
      </w:r>
      <w:r w:rsidRPr="00654E7A">
        <w:rPr>
          <w:rFonts w:asciiTheme="majorHAnsi" w:hAnsiTheme="majorHAnsi"/>
          <w:b/>
          <w:color w:val="000000"/>
          <w:sz w:val="22"/>
          <w:szCs w:val="22"/>
        </w:rPr>
        <w:t>:</w:t>
      </w:r>
      <w:r>
        <w:rPr>
          <w:rFonts w:asciiTheme="majorHAnsi" w:hAnsiTheme="majorHAnsi"/>
          <w:b/>
          <w:color w:val="000000"/>
          <w:sz w:val="22"/>
          <w:szCs w:val="22"/>
        </w:rPr>
        <w:t xml:space="preserve"> </w:t>
      </w:r>
      <w:r>
        <w:rPr>
          <w:rFonts w:asciiTheme="majorHAnsi" w:hAnsiTheme="majorHAnsi"/>
          <w:color w:val="000000"/>
          <w:sz w:val="22"/>
          <w:szCs w:val="22"/>
        </w:rPr>
        <w:t>3255978</w:t>
      </w:r>
    </w:p>
    <w:p w:rsidR="0086324F" w:rsidRDefault="0086324F" w:rsidP="0086324F">
      <w:pPr>
        <w:jc w:val="both"/>
        <w:rPr>
          <w:rFonts w:asciiTheme="majorHAnsi" w:hAnsiTheme="majorHAnsi"/>
          <w:b/>
          <w:bCs/>
          <w:color w:val="000000"/>
          <w:sz w:val="22"/>
          <w:szCs w:val="22"/>
        </w:rPr>
      </w:pPr>
      <w:r w:rsidRPr="00654E7A">
        <w:rPr>
          <w:rFonts w:asciiTheme="majorHAnsi" w:hAnsiTheme="majorHAnsi"/>
          <w:b/>
          <w:bCs/>
          <w:color w:val="000000"/>
          <w:sz w:val="22"/>
          <w:szCs w:val="22"/>
        </w:rPr>
        <w:tab/>
      </w:r>
      <w:r w:rsidRPr="00DA1108">
        <w:rPr>
          <w:rFonts w:asciiTheme="majorHAnsi" w:hAnsiTheme="majorHAnsi"/>
          <w:b/>
          <w:color w:val="000000"/>
          <w:sz w:val="22"/>
          <w:szCs w:val="22"/>
        </w:rPr>
        <w:t>Temsili Koordinatı</w:t>
      </w:r>
      <w:r w:rsidRPr="00DA1108">
        <w:rPr>
          <w:rFonts w:asciiTheme="majorHAnsi" w:hAnsiTheme="majorHAnsi"/>
          <w:b/>
          <w:color w:val="000000"/>
          <w:sz w:val="22"/>
          <w:szCs w:val="22"/>
        </w:rPr>
        <w:tab/>
      </w:r>
      <w:r w:rsidRPr="00DA1108">
        <w:rPr>
          <w:rFonts w:asciiTheme="majorHAnsi" w:hAnsiTheme="majorHAnsi"/>
          <w:b/>
          <w:color w:val="000000"/>
          <w:sz w:val="22"/>
          <w:szCs w:val="22"/>
        </w:rPr>
        <w:tab/>
      </w:r>
      <w:r w:rsidRPr="00DA1108">
        <w:rPr>
          <w:rFonts w:asciiTheme="majorHAnsi" w:hAnsiTheme="majorHAnsi"/>
          <w:b/>
          <w:color w:val="000000"/>
          <w:sz w:val="22"/>
          <w:szCs w:val="22"/>
        </w:rPr>
        <w:tab/>
        <w:t>:</w:t>
      </w:r>
      <w:r>
        <w:rPr>
          <w:rFonts w:asciiTheme="majorHAnsi" w:hAnsiTheme="majorHAnsi"/>
          <w:b/>
          <w:color w:val="000000"/>
          <w:sz w:val="22"/>
          <w:szCs w:val="22"/>
        </w:rPr>
        <w:t xml:space="preserve"> </w:t>
      </w:r>
      <w:r w:rsidRPr="0028167F">
        <w:rPr>
          <w:rFonts w:asciiTheme="majorHAnsi" w:hAnsiTheme="majorHAnsi"/>
          <w:color w:val="000000"/>
          <w:sz w:val="22"/>
          <w:szCs w:val="22"/>
        </w:rPr>
        <w:t>Y:</w:t>
      </w:r>
      <w:r>
        <w:rPr>
          <w:rFonts w:asciiTheme="majorHAnsi" w:hAnsiTheme="majorHAnsi"/>
          <w:color w:val="000000"/>
          <w:sz w:val="22"/>
          <w:szCs w:val="22"/>
        </w:rPr>
        <w:t>298779</w:t>
      </w:r>
      <w:r w:rsidRPr="0028167F">
        <w:rPr>
          <w:rFonts w:asciiTheme="majorHAnsi" w:hAnsiTheme="majorHAnsi"/>
          <w:color w:val="000000"/>
          <w:sz w:val="22"/>
          <w:szCs w:val="22"/>
        </w:rPr>
        <w:t>-X:41</w:t>
      </w:r>
      <w:r>
        <w:rPr>
          <w:rFonts w:asciiTheme="majorHAnsi" w:hAnsiTheme="majorHAnsi"/>
          <w:color w:val="000000"/>
          <w:sz w:val="22"/>
          <w:szCs w:val="22"/>
        </w:rPr>
        <w:t>24002</w:t>
      </w:r>
    </w:p>
    <w:p w:rsidR="0086324F" w:rsidRPr="00654E7A" w:rsidRDefault="0086324F" w:rsidP="0086324F">
      <w:pPr>
        <w:ind w:firstLine="708"/>
        <w:jc w:val="both"/>
        <w:rPr>
          <w:rFonts w:asciiTheme="majorHAnsi" w:hAnsiTheme="majorHAnsi"/>
          <w:color w:val="000000"/>
          <w:sz w:val="22"/>
          <w:szCs w:val="22"/>
          <w:vertAlign w:val="superscript"/>
        </w:rPr>
      </w:pPr>
      <w:r>
        <w:rPr>
          <w:rFonts w:asciiTheme="majorHAnsi" w:hAnsiTheme="majorHAnsi"/>
          <w:b/>
          <w:bCs/>
          <w:color w:val="000000"/>
          <w:sz w:val="22"/>
          <w:szCs w:val="22"/>
        </w:rPr>
        <w:t xml:space="preserve">Kalker </w:t>
      </w:r>
      <w:r w:rsidR="00AF01D5">
        <w:rPr>
          <w:rFonts w:asciiTheme="majorHAnsi" w:hAnsiTheme="majorHAnsi"/>
          <w:b/>
          <w:bCs/>
          <w:color w:val="000000"/>
          <w:sz w:val="22"/>
          <w:szCs w:val="22"/>
        </w:rPr>
        <w:t xml:space="preserve">(Mıcır) </w:t>
      </w:r>
      <w:r w:rsidR="005565BD">
        <w:rPr>
          <w:rFonts w:asciiTheme="majorHAnsi" w:hAnsiTheme="majorHAnsi"/>
          <w:b/>
          <w:bCs/>
          <w:color w:val="000000"/>
          <w:sz w:val="22"/>
          <w:szCs w:val="22"/>
        </w:rPr>
        <w:t xml:space="preserve">Stok </w:t>
      </w:r>
      <w:r>
        <w:rPr>
          <w:rFonts w:asciiTheme="majorHAnsi" w:hAnsiTheme="majorHAnsi"/>
          <w:b/>
          <w:bCs/>
          <w:color w:val="000000"/>
          <w:sz w:val="22"/>
          <w:szCs w:val="22"/>
        </w:rPr>
        <w:t>Miktarı</w:t>
      </w:r>
      <w:r>
        <w:rPr>
          <w:rFonts w:asciiTheme="majorHAnsi" w:hAnsiTheme="majorHAnsi"/>
          <w:b/>
          <w:bCs/>
          <w:color w:val="000000"/>
          <w:sz w:val="22"/>
          <w:szCs w:val="22"/>
        </w:rPr>
        <w:tab/>
      </w:r>
      <w:r w:rsidRPr="00F314DF">
        <w:rPr>
          <w:rFonts w:asciiTheme="majorHAnsi" w:hAnsiTheme="majorHAnsi"/>
          <w:b/>
          <w:bCs/>
          <w:color w:val="000000"/>
          <w:sz w:val="22"/>
          <w:szCs w:val="22"/>
        </w:rPr>
        <w:tab/>
        <w:t>:</w:t>
      </w:r>
      <w:r w:rsidRPr="00654E7A">
        <w:rPr>
          <w:rFonts w:asciiTheme="majorHAnsi" w:hAnsiTheme="majorHAnsi"/>
          <w:bCs/>
          <w:color w:val="000000"/>
          <w:sz w:val="22"/>
          <w:szCs w:val="22"/>
        </w:rPr>
        <w:t xml:space="preserve"> </w:t>
      </w:r>
      <w:r w:rsidR="00611574">
        <w:rPr>
          <w:rFonts w:asciiTheme="majorHAnsi" w:hAnsiTheme="majorHAnsi"/>
          <w:bCs/>
          <w:color w:val="000000"/>
          <w:sz w:val="22"/>
          <w:szCs w:val="22"/>
        </w:rPr>
        <w:t>6.312,48 ton</w:t>
      </w:r>
      <w:r w:rsidR="005E3B6F">
        <w:rPr>
          <w:rFonts w:asciiTheme="majorHAnsi" w:hAnsiTheme="majorHAnsi"/>
          <w:bCs/>
          <w:color w:val="000000"/>
          <w:sz w:val="22"/>
          <w:szCs w:val="22"/>
        </w:rPr>
        <w:t xml:space="preserve"> (0-25 mm. aralığındadır)</w:t>
      </w:r>
    </w:p>
    <w:p w:rsidR="0086324F" w:rsidRPr="00654E7A" w:rsidRDefault="0086324F" w:rsidP="0086324F">
      <w:pPr>
        <w:jc w:val="both"/>
        <w:rPr>
          <w:rFonts w:asciiTheme="majorHAnsi" w:hAnsiTheme="majorHAnsi"/>
          <w:sz w:val="22"/>
          <w:szCs w:val="22"/>
        </w:rPr>
      </w:pPr>
      <w:r w:rsidRPr="00654E7A">
        <w:rPr>
          <w:rFonts w:asciiTheme="majorHAnsi" w:hAnsiTheme="majorHAnsi"/>
          <w:b/>
          <w:bCs/>
          <w:color w:val="000000"/>
          <w:sz w:val="22"/>
          <w:szCs w:val="22"/>
        </w:rPr>
        <w:tab/>
      </w:r>
      <w:r w:rsidRPr="00654E7A">
        <w:rPr>
          <w:rFonts w:asciiTheme="majorHAnsi" w:hAnsiTheme="majorHAnsi"/>
          <w:b/>
          <w:bCs/>
          <w:sz w:val="22"/>
          <w:szCs w:val="22"/>
        </w:rPr>
        <w:t>Muhammen Bedeli</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Pr>
          <w:rFonts w:asciiTheme="majorHAnsi" w:hAnsiTheme="majorHAnsi"/>
          <w:b/>
          <w:bCs/>
          <w:sz w:val="22"/>
          <w:szCs w:val="22"/>
        </w:rPr>
        <w:t xml:space="preserve"> </w:t>
      </w:r>
      <w:r w:rsidR="00922433">
        <w:rPr>
          <w:rFonts w:asciiTheme="majorHAnsi" w:hAnsiTheme="majorHAnsi"/>
          <w:bCs/>
          <w:sz w:val="22"/>
          <w:szCs w:val="22"/>
        </w:rPr>
        <w:t xml:space="preserve">104.000,00 </w:t>
      </w:r>
      <w:r w:rsidRPr="00654E7A">
        <w:rPr>
          <w:rFonts w:asciiTheme="majorHAnsi" w:hAnsiTheme="majorHAnsi"/>
          <w:sz w:val="22"/>
          <w:szCs w:val="22"/>
        </w:rPr>
        <w:t xml:space="preserve">TL. </w:t>
      </w:r>
    </w:p>
    <w:p w:rsidR="0086324F" w:rsidRDefault="0086324F" w:rsidP="0086324F">
      <w:pPr>
        <w:jc w:val="both"/>
        <w:rPr>
          <w:rFonts w:asciiTheme="majorHAnsi" w:hAnsiTheme="majorHAnsi"/>
          <w:sz w:val="22"/>
          <w:szCs w:val="22"/>
        </w:rPr>
      </w:pPr>
      <w:r w:rsidRPr="00654E7A">
        <w:rPr>
          <w:rFonts w:asciiTheme="majorHAnsi" w:hAnsiTheme="majorHAnsi"/>
          <w:b/>
          <w:bCs/>
          <w:sz w:val="22"/>
          <w:szCs w:val="22"/>
        </w:rPr>
        <w:tab/>
        <w:t>Geçici Teminatı</w:t>
      </w:r>
      <w:r w:rsidRPr="00654E7A">
        <w:rPr>
          <w:rFonts w:asciiTheme="majorHAnsi" w:hAnsiTheme="majorHAnsi"/>
          <w:b/>
          <w:bCs/>
          <w:sz w:val="22"/>
          <w:szCs w:val="22"/>
        </w:rPr>
        <w:tab/>
      </w:r>
      <w:r w:rsidRPr="00654E7A">
        <w:rPr>
          <w:rFonts w:asciiTheme="majorHAnsi" w:hAnsiTheme="majorHAnsi"/>
          <w:b/>
          <w:bCs/>
          <w:sz w:val="22"/>
          <w:szCs w:val="22"/>
        </w:rPr>
        <w:tab/>
      </w:r>
      <w:r>
        <w:rPr>
          <w:rFonts w:asciiTheme="majorHAnsi" w:hAnsiTheme="majorHAnsi"/>
          <w:b/>
          <w:bCs/>
          <w:sz w:val="22"/>
          <w:szCs w:val="22"/>
        </w:rPr>
        <w:tab/>
      </w:r>
      <w:r w:rsidRPr="00F314DF">
        <w:rPr>
          <w:rFonts w:asciiTheme="majorHAnsi" w:hAnsiTheme="majorHAnsi"/>
          <w:b/>
          <w:bCs/>
          <w:sz w:val="22"/>
          <w:szCs w:val="22"/>
        </w:rPr>
        <w:t>:</w:t>
      </w:r>
      <w:r w:rsidRPr="00654E7A">
        <w:rPr>
          <w:rFonts w:asciiTheme="majorHAnsi" w:hAnsiTheme="majorHAnsi"/>
          <w:bCs/>
          <w:sz w:val="22"/>
          <w:szCs w:val="22"/>
        </w:rPr>
        <w:t xml:space="preserve"> </w:t>
      </w:r>
      <w:r w:rsidR="00922433">
        <w:rPr>
          <w:rFonts w:asciiTheme="majorHAnsi" w:hAnsiTheme="majorHAnsi"/>
          <w:bCs/>
          <w:sz w:val="22"/>
          <w:szCs w:val="22"/>
        </w:rPr>
        <w:t>3.120,00</w:t>
      </w:r>
      <w:r w:rsidRPr="00654E7A">
        <w:rPr>
          <w:rFonts w:asciiTheme="majorHAnsi" w:hAnsiTheme="majorHAnsi"/>
          <w:sz w:val="22"/>
          <w:szCs w:val="22"/>
        </w:rPr>
        <w:t xml:space="preserve"> TL.</w:t>
      </w:r>
    </w:p>
    <w:p w:rsidR="0086324F" w:rsidRDefault="0086324F" w:rsidP="00DE5807">
      <w:pPr>
        <w:jc w:val="both"/>
        <w:rPr>
          <w:rFonts w:asciiTheme="majorHAnsi" w:hAnsiTheme="majorHAnsi"/>
          <w:sz w:val="22"/>
          <w:szCs w:val="22"/>
        </w:rPr>
      </w:pPr>
    </w:p>
    <w:p w:rsidR="00D11D2A" w:rsidRPr="00654E7A" w:rsidRDefault="00D11D2A" w:rsidP="00DE5807">
      <w:pPr>
        <w:jc w:val="both"/>
        <w:rPr>
          <w:rFonts w:asciiTheme="majorHAnsi" w:hAnsiTheme="majorHAnsi"/>
          <w:sz w:val="22"/>
          <w:szCs w:val="22"/>
        </w:rPr>
      </w:pPr>
    </w:p>
    <w:p w:rsidR="00DE5807" w:rsidRDefault="00DE5807" w:rsidP="00003D53">
      <w:pPr>
        <w:jc w:val="both"/>
        <w:rPr>
          <w:rFonts w:asciiTheme="majorHAnsi" w:hAnsiTheme="majorHAnsi"/>
          <w:color w:val="000000"/>
          <w:sz w:val="22"/>
          <w:szCs w:val="22"/>
        </w:rPr>
      </w:pPr>
      <w:r w:rsidRPr="00654E7A">
        <w:rPr>
          <w:rFonts w:asciiTheme="majorHAnsi" w:hAnsiTheme="majorHAnsi"/>
          <w:b/>
          <w:color w:val="000000"/>
          <w:sz w:val="22"/>
          <w:szCs w:val="22"/>
        </w:rPr>
        <w:t>Madde 2-</w:t>
      </w:r>
      <w:r w:rsidRPr="00654E7A">
        <w:rPr>
          <w:rFonts w:asciiTheme="majorHAnsi" w:hAnsiTheme="majorHAnsi"/>
          <w:color w:val="000000"/>
          <w:sz w:val="22"/>
          <w:szCs w:val="22"/>
        </w:rPr>
        <w:t xml:space="preserve"> İhaleye katılabilmek için; isteklilerin ihale şartnamesini ve eklerini 205 TL karşılığında </w:t>
      </w:r>
      <w:r>
        <w:rPr>
          <w:rFonts w:asciiTheme="majorHAnsi" w:hAnsiTheme="majorHAnsi"/>
          <w:color w:val="000000"/>
          <w:sz w:val="22"/>
          <w:szCs w:val="22"/>
        </w:rPr>
        <w:t>İdaremizden</w:t>
      </w:r>
      <w:r w:rsidRPr="00654E7A">
        <w:rPr>
          <w:rFonts w:asciiTheme="majorHAnsi" w:hAnsiTheme="majorHAnsi"/>
          <w:color w:val="000000"/>
          <w:sz w:val="22"/>
          <w:szCs w:val="22"/>
        </w:rPr>
        <w:t xml:space="preserve"> satın almaları zorunlu olup, </w:t>
      </w:r>
      <w:r w:rsidRPr="003E22E1">
        <w:rPr>
          <w:rFonts w:asciiTheme="majorHAnsi" w:hAnsiTheme="majorHAnsi"/>
          <w:sz w:val="22"/>
          <w:szCs w:val="22"/>
        </w:rPr>
        <w:t>2886 Sayılı Devlet İhale Kanunu ve bu Kanununun 74. maddesine dayanılarak çıkartılan Yönetmelikte</w:t>
      </w:r>
      <w:r w:rsidRPr="003A4B59">
        <w:rPr>
          <w:rFonts w:asciiTheme="majorHAnsi" w:hAnsiTheme="majorHAnsi"/>
          <w:color w:val="FF0000"/>
          <w:sz w:val="22"/>
          <w:szCs w:val="22"/>
        </w:rPr>
        <w:t xml:space="preserve"> </w:t>
      </w:r>
      <w:r w:rsidRPr="00654E7A">
        <w:rPr>
          <w:rFonts w:asciiTheme="majorHAnsi" w:hAnsiTheme="majorHAnsi"/>
          <w:color w:val="000000"/>
          <w:sz w:val="22"/>
          <w:szCs w:val="22"/>
        </w:rPr>
        <w:t>belirtilen niteliklere haiz olmak,</w:t>
      </w:r>
      <w:r>
        <w:rPr>
          <w:rFonts w:asciiTheme="majorHAnsi" w:hAnsiTheme="majorHAnsi"/>
          <w:color w:val="000000"/>
          <w:sz w:val="22"/>
          <w:szCs w:val="22"/>
        </w:rPr>
        <w:t xml:space="preserve"> </w:t>
      </w:r>
      <w:r w:rsidRPr="00654E7A">
        <w:rPr>
          <w:rFonts w:asciiTheme="majorHAnsi" w:hAnsiTheme="majorHAnsi"/>
          <w:color w:val="000000"/>
          <w:sz w:val="22"/>
          <w:szCs w:val="22"/>
        </w:rPr>
        <w:t xml:space="preserve">yine anılan Kanun ve Yönetmeliklerde açıklanan biçimde teklifte bulunmak, geçici teminatı (%3) yatırmak şarttır. </w:t>
      </w:r>
    </w:p>
    <w:p w:rsidR="00DE5807" w:rsidRPr="00654E7A" w:rsidRDefault="00DE5807" w:rsidP="00DE5807">
      <w:pPr>
        <w:autoSpaceDE w:val="0"/>
        <w:autoSpaceDN w:val="0"/>
        <w:adjustRightInd w:val="0"/>
        <w:jc w:val="both"/>
        <w:rPr>
          <w:rFonts w:asciiTheme="majorHAnsi" w:hAnsiTheme="majorHAnsi"/>
          <w:bCs/>
          <w:sz w:val="22"/>
          <w:szCs w:val="22"/>
          <w:highlight w:val="yellow"/>
        </w:rPr>
      </w:pPr>
    </w:p>
    <w:p w:rsidR="00DE5807" w:rsidRPr="00654E7A" w:rsidRDefault="00DE5807" w:rsidP="00DE5807">
      <w:pPr>
        <w:tabs>
          <w:tab w:val="right" w:pos="6521"/>
        </w:tabs>
        <w:spacing w:line="240" w:lineRule="exact"/>
        <w:jc w:val="both"/>
        <w:rPr>
          <w:rFonts w:asciiTheme="majorHAnsi" w:hAnsiTheme="majorHAnsi"/>
          <w:b/>
          <w:color w:val="000000"/>
          <w:sz w:val="22"/>
          <w:szCs w:val="22"/>
        </w:rPr>
      </w:pPr>
      <w:r w:rsidRPr="00654E7A">
        <w:rPr>
          <w:rFonts w:asciiTheme="majorHAnsi" w:hAnsiTheme="majorHAnsi"/>
          <w:b/>
          <w:color w:val="000000"/>
          <w:sz w:val="22"/>
          <w:szCs w:val="22"/>
        </w:rPr>
        <w:t>İhaleye Katılmak İsteyen İsteklilerden</w:t>
      </w:r>
      <w:r>
        <w:rPr>
          <w:rFonts w:asciiTheme="majorHAnsi" w:hAnsiTheme="majorHAnsi"/>
          <w:b/>
          <w:color w:val="000000"/>
          <w:sz w:val="22"/>
          <w:szCs w:val="22"/>
        </w:rPr>
        <w:t xml:space="preserve"> </w:t>
      </w:r>
      <w:r w:rsidRPr="00654E7A">
        <w:rPr>
          <w:rFonts w:asciiTheme="majorHAnsi" w:hAnsiTheme="majorHAnsi"/>
          <w:b/>
          <w:color w:val="000000"/>
          <w:sz w:val="22"/>
          <w:szCs w:val="22"/>
        </w:rPr>
        <w:t>Müracaat dilekçesi ekinde İstenen Belgeler;</w:t>
      </w:r>
    </w:p>
    <w:p w:rsidR="00B77F95" w:rsidRPr="00654E7A" w:rsidRDefault="00B77F95" w:rsidP="00DE5807">
      <w:pPr>
        <w:tabs>
          <w:tab w:val="right" w:pos="6521"/>
        </w:tabs>
        <w:spacing w:line="240" w:lineRule="exact"/>
        <w:ind w:firstLine="567"/>
        <w:jc w:val="both"/>
        <w:rPr>
          <w:rFonts w:asciiTheme="majorHAnsi" w:hAnsiTheme="majorHAnsi"/>
          <w:b/>
          <w:color w:val="000000"/>
          <w:sz w:val="22"/>
          <w:szCs w:val="22"/>
        </w:rPr>
      </w:pPr>
    </w:p>
    <w:p w:rsidR="00713CF0" w:rsidRPr="00654E7A" w:rsidRDefault="00713CF0" w:rsidP="00713CF0">
      <w:pPr>
        <w:tabs>
          <w:tab w:val="right" w:pos="6521"/>
        </w:tabs>
        <w:spacing w:line="240" w:lineRule="exact"/>
        <w:jc w:val="both"/>
        <w:rPr>
          <w:rFonts w:asciiTheme="majorHAnsi" w:hAnsiTheme="majorHAnsi"/>
          <w:b/>
          <w:color w:val="000000"/>
          <w:sz w:val="22"/>
          <w:szCs w:val="22"/>
        </w:rPr>
      </w:pPr>
      <w:r w:rsidRPr="00654E7A">
        <w:rPr>
          <w:rFonts w:asciiTheme="majorHAnsi" w:hAnsiTheme="majorHAnsi"/>
          <w:b/>
          <w:color w:val="000000"/>
          <w:sz w:val="22"/>
          <w:szCs w:val="22"/>
        </w:rPr>
        <w:t>A - Gerçek Kişiler için;</w:t>
      </w:r>
    </w:p>
    <w:p w:rsidR="00713CF0" w:rsidRPr="00654E7A" w:rsidRDefault="00713CF0" w:rsidP="00713CF0">
      <w:pPr>
        <w:tabs>
          <w:tab w:val="right" w:pos="6521"/>
        </w:tabs>
        <w:spacing w:line="240" w:lineRule="exact"/>
        <w:jc w:val="both"/>
        <w:rPr>
          <w:rFonts w:asciiTheme="majorHAnsi" w:hAnsiTheme="majorHAnsi"/>
          <w:b/>
          <w:color w:val="000000"/>
          <w:sz w:val="22"/>
          <w:szCs w:val="22"/>
        </w:rPr>
      </w:pPr>
    </w:p>
    <w:p w:rsidR="00713CF0" w:rsidRDefault="00713CF0" w:rsidP="00713CF0">
      <w:pPr>
        <w:tabs>
          <w:tab w:val="right" w:pos="6521"/>
        </w:tabs>
        <w:spacing w:line="240" w:lineRule="exact"/>
        <w:ind w:firstLine="284"/>
        <w:jc w:val="both"/>
        <w:rPr>
          <w:rFonts w:asciiTheme="majorHAnsi" w:hAnsiTheme="majorHAnsi"/>
          <w:sz w:val="22"/>
          <w:szCs w:val="22"/>
        </w:rPr>
      </w:pPr>
      <w:r w:rsidRPr="003E515D">
        <w:rPr>
          <w:rFonts w:asciiTheme="majorHAnsi" w:hAnsiTheme="majorHAnsi"/>
          <w:sz w:val="22"/>
          <w:szCs w:val="22"/>
        </w:rPr>
        <w:t xml:space="preserve">1) </w:t>
      </w:r>
      <w:r w:rsidRPr="00593F53">
        <w:rPr>
          <w:rFonts w:asciiTheme="majorHAnsi" w:hAnsiTheme="majorHAnsi"/>
          <w:sz w:val="22"/>
          <w:szCs w:val="22"/>
        </w:rPr>
        <w:t>Medeni Hakları kullanmaya ehil Türkiye Cumhuriyeti vatandaşının</w:t>
      </w:r>
      <w:r>
        <w:rPr>
          <w:rFonts w:asciiTheme="majorHAnsi" w:hAnsiTheme="majorHAnsi"/>
          <w:sz w:val="22"/>
          <w:szCs w:val="22"/>
        </w:rPr>
        <w:t xml:space="preserve"> T.C. Kimlik Numaralı Nüfus</w:t>
      </w:r>
    </w:p>
    <w:p w:rsidR="00713CF0" w:rsidRPr="003E515D" w:rsidRDefault="00713CF0" w:rsidP="00713CF0">
      <w:pPr>
        <w:tabs>
          <w:tab w:val="right" w:pos="6521"/>
        </w:tabs>
        <w:spacing w:line="240" w:lineRule="exact"/>
        <w:ind w:firstLine="284"/>
        <w:jc w:val="both"/>
        <w:rPr>
          <w:rFonts w:asciiTheme="majorHAnsi" w:hAnsiTheme="majorHAnsi"/>
          <w:sz w:val="22"/>
          <w:szCs w:val="22"/>
        </w:rPr>
      </w:pPr>
      <w:r>
        <w:rPr>
          <w:rFonts w:asciiTheme="majorHAnsi" w:hAnsiTheme="majorHAnsi"/>
          <w:sz w:val="22"/>
          <w:szCs w:val="22"/>
        </w:rPr>
        <w:t xml:space="preserve">      </w:t>
      </w:r>
      <w:r w:rsidRPr="003E515D">
        <w:rPr>
          <w:rFonts w:asciiTheme="majorHAnsi" w:hAnsiTheme="majorHAnsi"/>
          <w:sz w:val="22"/>
          <w:szCs w:val="22"/>
        </w:rPr>
        <w:t>C</w:t>
      </w:r>
      <w:r>
        <w:rPr>
          <w:rFonts w:asciiTheme="majorHAnsi" w:hAnsiTheme="majorHAnsi"/>
          <w:sz w:val="22"/>
          <w:szCs w:val="22"/>
        </w:rPr>
        <w:t xml:space="preserve">üzdanı fotokopisi (Noter Onaylı </w:t>
      </w:r>
      <w:r w:rsidRPr="003E515D">
        <w:rPr>
          <w:rFonts w:asciiTheme="majorHAnsi" w:hAnsiTheme="majorHAnsi"/>
          <w:sz w:val="22"/>
          <w:szCs w:val="22"/>
        </w:rPr>
        <w:t>ya</w:t>
      </w:r>
      <w:r>
        <w:rPr>
          <w:rFonts w:asciiTheme="majorHAnsi" w:hAnsiTheme="majorHAnsi"/>
          <w:sz w:val="22"/>
          <w:szCs w:val="22"/>
        </w:rPr>
        <w:t xml:space="preserve"> </w:t>
      </w:r>
      <w:r w:rsidRPr="003E515D">
        <w:rPr>
          <w:rFonts w:asciiTheme="majorHAnsi" w:hAnsiTheme="majorHAnsi"/>
          <w:sz w:val="22"/>
          <w:szCs w:val="22"/>
        </w:rPr>
        <w:t>da Aslı görülecektir),</w:t>
      </w:r>
    </w:p>
    <w:p w:rsidR="00713CF0" w:rsidRPr="003E515D" w:rsidRDefault="00713CF0" w:rsidP="00713CF0">
      <w:pPr>
        <w:tabs>
          <w:tab w:val="right" w:pos="6521"/>
        </w:tabs>
        <w:spacing w:line="240" w:lineRule="exact"/>
        <w:ind w:firstLine="284"/>
        <w:jc w:val="both"/>
        <w:rPr>
          <w:rFonts w:asciiTheme="majorHAnsi" w:hAnsiTheme="majorHAnsi"/>
          <w:sz w:val="22"/>
          <w:szCs w:val="22"/>
        </w:rPr>
      </w:pPr>
      <w:r w:rsidRPr="003E515D">
        <w:rPr>
          <w:rFonts w:asciiTheme="majorHAnsi" w:hAnsiTheme="majorHAnsi"/>
          <w:sz w:val="22"/>
          <w:szCs w:val="22"/>
        </w:rPr>
        <w:t>2) T.C. Kimlik Numarasını içeren noter tasdikli imza beyannamesi,</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3) Vekaleten katılacakların noter tasdikli vekaletnamesi ile T.C. kimlik numarasını içeren imza</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     beyannamesi,</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4) Müracaatçı tarafından imzalanmış ihale şartnamesi ve şartname bedelinin </w:t>
      </w:r>
      <w:r w:rsidR="007E53EC">
        <w:rPr>
          <w:rFonts w:asciiTheme="majorHAnsi" w:hAnsiTheme="majorHAnsi"/>
          <w:color w:val="000000"/>
          <w:sz w:val="22"/>
          <w:szCs w:val="22"/>
        </w:rPr>
        <w:t>İdare</w:t>
      </w:r>
      <w:r>
        <w:rPr>
          <w:rFonts w:asciiTheme="majorHAnsi" w:hAnsiTheme="majorHAnsi"/>
          <w:color w:val="000000"/>
          <w:sz w:val="22"/>
          <w:szCs w:val="22"/>
        </w:rPr>
        <w:t xml:space="preserve"> hesabına </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      yatırıldığını gösterir belge,</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5) </w:t>
      </w:r>
      <w:r w:rsidRPr="00654E7A">
        <w:rPr>
          <w:rFonts w:asciiTheme="majorHAnsi" w:hAnsiTheme="majorHAnsi"/>
          <w:color w:val="000000"/>
          <w:sz w:val="22"/>
          <w:szCs w:val="22"/>
        </w:rPr>
        <w:t xml:space="preserve">6183 sayılı </w:t>
      </w:r>
      <w:r>
        <w:rPr>
          <w:rFonts w:asciiTheme="majorHAnsi" w:hAnsiTheme="majorHAnsi"/>
          <w:color w:val="000000"/>
          <w:sz w:val="22"/>
          <w:szCs w:val="22"/>
        </w:rPr>
        <w:t>Amme Alacaklarının Tahsil Usulü Hakkında Kanunun 22/A maddesi kapsamında</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      </w:t>
      </w:r>
      <w:r w:rsidRPr="00654E7A">
        <w:rPr>
          <w:rFonts w:asciiTheme="majorHAnsi" w:hAnsiTheme="majorHAnsi"/>
          <w:color w:val="000000"/>
          <w:sz w:val="22"/>
          <w:szCs w:val="22"/>
        </w:rPr>
        <w:t xml:space="preserve">vadesi geçmiş borcun </w:t>
      </w:r>
      <w:r>
        <w:rPr>
          <w:rFonts w:asciiTheme="majorHAnsi" w:hAnsiTheme="majorHAnsi"/>
          <w:color w:val="000000"/>
          <w:sz w:val="22"/>
          <w:szCs w:val="22"/>
        </w:rPr>
        <w:t>bulunmadığına ilişkin güncel</w:t>
      </w:r>
      <w:r w:rsidRPr="00654E7A">
        <w:rPr>
          <w:rFonts w:asciiTheme="majorHAnsi" w:hAnsiTheme="majorHAnsi"/>
          <w:color w:val="000000"/>
          <w:sz w:val="22"/>
          <w:szCs w:val="22"/>
        </w:rPr>
        <w:t xml:space="preserve"> belge,</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6) Geçici t</w:t>
      </w:r>
      <w:r w:rsidRPr="00654E7A">
        <w:rPr>
          <w:rFonts w:asciiTheme="majorHAnsi" w:hAnsiTheme="majorHAnsi"/>
          <w:color w:val="000000"/>
          <w:sz w:val="22"/>
          <w:szCs w:val="22"/>
        </w:rPr>
        <w:t xml:space="preserve">eminatın </w:t>
      </w:r>
      <w:r>
        <w:rPr>
          <w:rFonts w:asciiTheme="majorHAnsi" w:hAnsiTheme="majorHAnsi"/>
          <w:color w:val="000000"/>
          <w:sz w:val="22"/>
          <w:szCs w:val="22"/>
        </w:rPr>
        <w:t xml:space="preserve">İdaremiz hesabına </w:t>
      </w:r>
      <w:r w:rsidRPr="00654E7A">
        <w:rPr>
          <w:rFonts w:asciiTheme="majorHAnsi" w:hAnsiTheme="majorHAnsi"/>
          <w:color w:val="000000"/>
          <w:sz w:val="22"/>
          <w:szCs w:val="22"/>
        </w:rPr>
        <w:t xml:space="preserve">yatırıldığına dair </w:t>
      </w:r>
      <w:r>
        <w:rPr>
          <w:rFonts w:asciiTheme="majorHAnsi" w:hAnsiTheme="majorHAnsi"/>
          <w:color w:val="000000"/>
          <w:sz w:val="22"/>
          <w:szCs w:val="22"/>
        </w:rPr>
        <w:t>belge</w:t>
      </w:r>
      <w:r w:rsidRPr="00654E7A">
        <w:rPr>
          <w:rFonts w:asciiTheme="majorHAnsi" w:hAnsiTheme="majorHAnsi"/>
          <w:color w:val="000000"/>
          <w:sz w:val="22"/>
          <w:szCs w:val="22"/>
        </w:rPr>
        <w:t xml:space="preserve"> veya teminat m</w:t>
      </w:r>
      <w:r>
        <w:rPr>
          <w:rFonts w:asciiTheme="majorHAnsi" w:hAnsiTheme="majorHAnsi"/>
          <w:color w:val="000000"/>
          <w:sz w:val="22"/>
          <w:szCs w:val="22"/>
        </w:rPr>
        <w:t>ektubu,</w:t>
      </w:r>
    </w:p>
    <w:p w:rsidR="00713CF0" w:rsidRDefault="008E3193" w:rsidP="00713CF0">
      <w:pPr>
        <w:tabs>
          <w:tab w:val="right" w:pos="6521"/>
        </w:tabs>
        <w:spacing w:line="240" w:lineRule="exact"/>
        <w:ind w:firstLine="284"/>
        <w:jc w:val="both"/>
        <w:rPr>
          <w:rFonts w:asciiTheme="majorHAnsi" w:hAnsiTheme="majorHAnsi"/>
          <w:sz w:val="22"/>
          <w:szCs w:val="22"/>
        </w:rPr>
      </w:pPr>
      <w:r>
        <w:rPr>
          <w:rFonts w:asciiTheme="majorHAnsi" w:hAnsiTheme="majorHAnsi"/>
          <w:color w:val="000000"/>
          <w:sz w:val="22"/>
          <w:szCs w:val="22"/>
        </w:rPr>
        <w:t>7</w:t>
      </w:r>
      <w:r w:rsidR="00713CF0">
        <w:rPr>
          <w:rFonts w:asciiTheme="majorHAnsi" w:hAnsiTheme="majorHAnsi"/>
          <w:color w:val="000000"/>
          <w:sz w:val="22"/>
          <w:szCs w:val="22"/>
        </w:rPr>
        <w:t xml:space="preserve">) </w:t>
      </w:r>
      <w:r w:rsidR="00713CF0" w:rsidRPr="003E515D">
        <w:rPr>
          <w:rFonts w:asciiTheme="majorHAnsi" w:hAnsiTheme="majorHAnsi"/>
          <w:sz w:val="22"/>
          <w:szCs w:val="22"/>
        </w:rPr>
        <w:t>Savcılıktan alınmış Sabıka Kaydı Belgesi (</w:t>
      </w:r>
      <w:r w:rsidR="00713CF0">
        <w:rPr>
          <w:rFonts w:asciiTheme="majorHAnsi" w:hAnsiTheme="majorHAnsi"/>
          <w:bCs/>
          <w:color w:val="000000"/>
          <w:sz w:val="22"/>
          <w:szCs w:val="22"/>
        </w:rPr>
        <w:t>Gerçek</w:t>
      </w:r>
      <w:r w:rsidR="00713CF0" w:rsidRPr="00654E7A">
        <w:rPr>
          <w:rFonts w:asciiTheme="majorHAnsi" w:hAnsiTheme="majorHAnsi"/>
          <w:bCs/>
          <w:color w:val="000000"/>
          <w:sz w:val="22"/>
          <w:szCs w:val="22"/>
        </w:rPr>
        <w:t xml:space="preserve"> kişinin ve varsa vekilinin</w:t>
      </w:r>
      <w:r w:rsidR="00713CF0">
        <w:rPr>
          <w:rFonts w:asciiTheme="majorHAnsi" w:hAnsiTheme="majorHAnsi"/>
          <w:sz w:val="22"/>
          <w:szCs w:val="22"/>
        </w:rPr>
        <w:t>).</w:t>
      </w:r>
    </w:p>
    <w:p w:rsidR="00713CF0" w:rsidRDefault="00713CF0" w:rsidP="00713CF0">
      <w:pPr>
        <w:tabs>
          <w:tab w:val="right" w:pos="6521"/>
        </w:tabs>
        <w:spacing w:line="240" w:lineRule="exact"/>
        <w:ind w:firstLine="284"/>
        <w:jc w:val="both"/>
        <w:rPr>
          <w:rFonts w:asciiTheme="majorHAnsi" w:hAnsiTheme="majorHAnsi"/>
          <w:sz w:val="22"/>
          <w:szCs w:val="22"/>
        </w:rPr>
      </w:pPr>
    </w:p>
    <w:p w:rsidR="00713CF0" w:rsidRDefault="00713CF0" w:rsidP="00713CF0">
      <w:pPr>
        <w:tabs>
          <w:tab w:val="right" w:pos="6521"/>
        </w:tabs>
        <w:spacing w:line="240" w:lineRule="exact"/>
        <w:jc w:val="both"/>
        <w:rPr>
          <w:rFonts w:asciiTheme="majorHAnsi" w:hAnsiTheme="majorHAnsi"/>
          <w:b/>
          <w:color w:val="000000"/>
          <w:sz w:val="22"/>
          <w:szCs w:val="22"/>
        </w:rPr>
      </w:pPr>
      <w:r w:rsidRPr="00654E7A">
        <w:rPr>
          <w:rFonts w:asciiTheme="majorHAnsi" w:hAnsiTheme="majorHAnsi"/>
          <w:b/>
          <w:color w:val="000000"/>
          <w:sz w:val="22"/>
          <w:szCs w:val="22"/>
        </w:rPr>
        <w:t xml:space="preserve">B - </w:t>
      </w:r>
      <w:r>
        <w:rPr>
          <w:rFonts w:asciiTheme="majorHAnsi" w:hAnsiTheme="majorHAnsi"/>
          <w:b/>
          <w:color w:val="000000"/>
          <w:sz w:val="22"/>
          <w:szCs w:val="22"/>
        </w:rPr>
        <w:t>Tüzel</w:t>
      </w:r>
      <w:r w:rsidRPr="00654E7A">
        <w:rPr>
          <w:rFonts w:asciiTheme="majorHAnsi" w:hAnsiTheme="majorHAnsi"/>
          <w:b/>
          <w:color w:val="000000"/>
          <w:sz w:val="22"/>
          <w:szCs w:val="22"/>
        </w:rPr>
        <w:t xml:space="preserve"> Kişiler için;</w:t>
      </w:r>
    </w:p>
    <w:p w:rsidR="00713CF0" w:rsidRPr="00654E7A" w:rsidRDefault="00713CF0" w:rsidP="00713CF0">
      <w:pPr>
        <w:tabs>
          <w:tab w:val="right" w:pos="6521"/>
        </w:tabs>
        <w:spacing w:line="240" w:lineRule="exact"/>
        <w:jc w:val="both"/>
        <w:rPr>
          <w:rFonts w:asciiTheme="majorHAnsi" w:hAnsiTheme="majorHAnsi"/>
          <w:b/>
          <w:color w:val="000000"/>
          <w:sz w:val="22"/>
          <w:szCs w:val="22"/>
        </w:rPr>
      </w:pPr>
    </w:p>
    <w:p w:rsidR="00713CF0" w:rsidRDefault="00713CF0" w:rsidP="00713CF0">
      <w:pPr>
        <w:tabs>
          <w:tab w:val="right" w:pos="6521"/>
        </w:tabs>
        <w:spacing w:line="240" w:lineRule="exact"/>
        <w:ind w:firstLine="284"/>
        <w:jc w:val="both"/>
        <w:rPr>
          <w:rFonts w:asciiTheme="majorHAnsi" w:hAnsiTheme="majorHAnsi"/>
          <w:bCs/>
          <w:color w:val="000000"/>
          <w:sz w:val="22"/>
          <w:szCs w:val="22"/>
        </w:rPr>
      </w:pPr>
      <w:r>
        <w:rPr>
          <w:rFonts w:asciiTheme="majorHAnsi" w:hAnsiTheme="majorHAnsi"/>
          <w:bCs/>
          <w:color w:val="000000"/>
          <w:sz w:val="22"/>
          <w:szCs w:val="22"/>
        </w:rPr>
        <w:t>1</w:t>
      </w:r>
      <w:r w:rsidRPr="00654E7A">
        <w:rPr>
          <w:rFonts w:asciiTheme="majorHAnsi" w:hAnsiTheme="majorHAnsi"/>
          <w:bCs/>
          <w:color w:val="000000"/>
          <w:sz w:val="22"/>
          <w:szCs w:val="22"/>
        </w:rPr>
        <w:t xml:space="preserve">) </w:t>
      </w:r>
      <w:r>
        <w:rPr>
          <w:rFonts w:asciiTheme="majorHAnsi" w:hAnsiTheme="majorHAnsi"/>
          <w:bCs/>
          <w:color w:val="000000"/>
          <w:sz w:val="22"/>
          <w:szCs w:val="22"/>
        </w:rPr>
        <w:t xml:space="preserve">Müracaatçı tüzel kişiye ait güncel şirket ana sözleşmesini, yönetim kurulunu ve şirketin                </w:t>
      </w:r>
    </w:p>
    <w:p w:rsidR="00713CF0" w:rsidRPr="00654E7A" w:rsidRDefault="00713CF0" w:rsidP="00713CF0">
      <w:pPr>
        <w:tabs>
          <w:tab w:val="right" w:pos="6521"/>
        </w:tabs>
        <w:spacing w:line="240" w:lineRule="exact"/>
        <w:ind w:firstLine="284"/>
        <w:jc w:val="both"/>
        <w:rPr>
          <w:rFonts w:asciiTheme="majorHAnsi" w:hAnsiTheme="majorHAnsi"/>
          <w:bCs/>
          <w:color w:val="000000"/>
          <w:sz w:val="22"/>
          <w:szCs w:val="22"/>
        </w:rPr>
      </w:pPr>
      <w:r>
        <w:rPr>
          <w:rFonts w:asciiTheme="majorHAnsi" w:hAnsiTheme="majorHAnsi"/>
          <w:bCs/>
          <w:color w:val="000000"/>
          <w:sz w:val="22"/>
          <w:szCs w:val="22"/>
        </w:rPr>
        <w:t xml:space="preserve">     ortaklarının pay oranlarını içeren Ticaret Sicil</w:t>
      </w:r>
      <w:r w:rsidR="008E3193">
        <w:rPr>
          <w:rFonts w:asciiTheme="majorHAnsi" w:hAnsiTheme="majorHAnsi"/>
          <w:bCs/>
          <w:color w:val="000000"/>
          <w:sz w:val="22"/>
          <w:szCs w:val="22"/>
        </w:rPr>
        <w:t xml:space="preserve"> </w:t>
      </w:r>
      <w:r>
        <w:rPr>
          <w:rFonts w:asciiTheme="majorHAnsi" w:hAnsiTheme="majorHAnsi"/>
          <w:bCs/>
          <w:color w:val="000000"/>
          <w:sz w:val="22"/>
          <w:szCs w:val="22"/>
        </w:rPr>
        <w:t>Müdürlüğünden onaylı Ticaret Sicil Gazetesi örneği</w:t>
      </w:r>
      <w:r w:rsidRPr="00654E7A">
        <w:rPr>
          <w:rFonts w:asciiTheme="majorHAnsi" w:hAnsiTheme="majorHAnsi"/>
          <w:bCs/>
          <w:color w:val="000000"/>
          <w:sz w:val="22"/>
          <w:szCs w:val="22"/>
        </w:rPr>
        <w:t>,</w:t>
      </w:r>
    </w:p>
    <w:p w:rsidR="00713CF0" w:rsidRDefault="00713CF0" w:rsidP="00713CF0">
      <w:pPr>
        <w:tabs>
          <w:tab w:val="right" w:pos="6521"/>
        </w:tabs>
        <w:spacing w:line="240" w:lineRule="exact"/>
        <w:ind w:firstLine="284"/>
        <w:jc w:val="both"/>
        <w:rPr>
          <w:rFonts w:asciiTheme="majorHAnsi" w:hAnsiTheme="majorHAnsi"/>
          <w:bCs/>
          <w:color w:val="000000"/>
          <w:sz w:val="22"/>
          <w:szCs w:val="22"/>
        </w:rPr>
      </w:pPr>
      <w:r>
        <w:rPr>
          <w:rFonts w:asciiTheme="majorHAnsi" w:hAnsiTheme="majorHAnsi"/>
          <w:bCs/>
          <w:color w:val="000000"/>
          <w:sz w:val="22"/>
          <w:szCs w:val="22"/>
        </w:rPr>
        <w:t>2</w:t>
      </w:r>
      <w:r w:rsidRPr="00654E7A">
        <w:rPr>
          <w:rFonts w:asciiTheme="majorHAnsi" w:hAnsiTheme="majorHAnsi"/>
          <w:bCs/>
          <w:color w:val="000000"/>
          <w:sz w:val="22"/>
          <w:szCs w:val="22"/>
        </w:rPr>
        <w:t>)</w:t>
      </w:r>
      <w:r>
        <w:rPr>
          <w:rFonts w:asciiTheme="majorHAnsi" w:hAnsiTheme="majorHAnsi"/>
          <w:bCs/>
          <w:color w:val="000000"/>
          <w:sz w:val="22"/>
          <w:szCs w:val="22"/>
        </w:rPr>
        <w:t xml:space="preserve"> </w:t>
      </w:r>
      <w:r w:rsidRPr="00654E7A">
        <w:rPr>
          <w:rFonts w:asciiTheme="majorHAnsi" w:hAnsiTheme="majorHAnsi"/>
          <w:bCs/>
          <w:color w:val="000000"/>
          <w:sz w:val="22"/>
          <w:szCs w:val="22"/>
        </w:rPr>
        <w:t>Bağlı Olduğu Vergi Dairesi İli ve Numarası</w:t>
      </w:r>
      <w:r>
        <w:rPr>
          <w:rFonts w:asciiTheme="majorHAnsi" w:hAnsiTheme="majorHAnsi"/>
          <w:bCs/>
          <w:color w:val="000000"/>
          <w:sz w:val="22"/>
          <w:szCs w:val="22"/>
        </w:rPr>
        <w:t>nı gösterir Vergi Levhası örneği,</w:t>
      </w:r>
    </w:p>
    <w:p w:rsidR="00713CF0" w:rsidRDefault="00713CF0" w:rsidP="00713CF0">
      <w:pPr>
        <w:tabs>
          <w:tab w:val="right" w:pos="6521"/>
        </w:tabs>
        <w:spacing w:line="240" w:lineRule="exact"/>
        <w:ind w:firstLine="284"/>
        <w:jc w:val="both"/>
        <w:rPr>
          <w:rFonts w:asciiTheme="majorHAnsi" w:hAnsiTheme="majorHAnsi"/>
          <w:bCs/>
          <w:color w:val="000000"/>
          <w:sz w:val="22"/>
          <w:szCs w:val="22"/>
        </w:rPr>
      </w:pPr>
      <w:r>
        <w:rPr>
          <w:rFonts w:asciiTheme="majorHAnsi" w:hAnsiTheme="majorHAnsi"/>
          <w:bCs/>
          <w:color w:val="000000"/>
          <w:sz w:val="22"/>
          <w:szCs w:val="22"/>
        </w:rPr>
        <w:t xml:space="preserve">3) Tüzel kişiyi temsile ve ilzama yetkili kişilerin onaylı imza sirküleri, </w:t>
      </w:r>
    </w:p>
    <w:p w:rsidR="00713CF0" w:rsidRPr="00B02DC6" w:rsidRDefault="00713CF0" w:rsidP="00713CF0">
      <w:pPr>
        <w:tabs>
          <w:tab w:val="right" w:pos="6521"/>
        </w:tabs>
        <w:spacing w:line="240" w:lineRule="exact"/>
        <w:ind w:firstLine="284"/>
        <w:jc w:val="both"/>
        <w:rPr>
          <w:rFonts w:asciiTheme="majorHAnsi" w:hAnsiTheme="majorHAnsi"/>
          <w:sz w:val="22"/>
          <w:szCs w:val="22"/>
        </w:rPr>
      </w:pPr>
      <w:r>
        <w:rPr>
          <w:rFonts w:asciiTheme="majorHAnsi" w:hAnsiTheme="majorHAnsi"/>
          <w:bCs/>
          <w:color w:val="000000"/>
          <w:sz w:val="22"/>
          <w:szCs w:val="22"/>
        </w:rPr>
        <w:lastRenderedPageBreak/>
        <w:t xml:space="preserve">4) </w:t>
      </w:r>
      <w:r w:rsidRPr="00B02DC6">
        <w:rPr>
          <w:rFonts w:asciiTheme="majorHAnsi" w:hAnsiTheme="majorHAnsi"/>
          <w:sz w:val="22"/>
          <w:szCs w:val="22"/>
        </w:rPr>
        <w:t>Vekaleten katılacakların noter tasdikli vekaletnameleri, yetkili olarak ihaleye k</w:t>
      </w:r>
      <w:r>
        <w:rPr>
          <w:rFonts w:asciiTheme="majorHAnsi" w:hAnsiTheme="majorHAnsi"/>
          <w:sz w:val="22"/>
          <w:szCs w:val="22"/>
        </w:rPr>
        <w:t>atılacakların</w:t>
      </w:r>
    </w:p>
    <w:p w:rsidR="00713CF0" w:rsidRPr="00B02DC6" w:rsidRDefault="00713CF0" w:rsidP="00713CF0">
      <w:pPr>
        <w:tabs>
          <w:tab w:val="right" w:pos="6521"/>
        </w:tabs>
        <w:spacing w:line="240" w:lineRule="exact"/>
        <w:ind w:firstLine="284"/>
        <w:jc w:val="both"/>
        <w:rPr>
          <w:rFonts w:asciiTheme="majorHAnsi" w:hAnsiTheme="majorHAnsi"/>
          <w:sz w:val="22"/>
          <w:szCs w:val="22"/>
        </w:rPr>
      </w:pPr>
      <w:r w:rsidRPr="00B02DC6">
        <w:rPr>
          <w:rFonts w:asciiTheme="majorHAnsi" w:hAnsiTheme="majorHAnsi"/>
          <w:sz w:val="22"/>
          <w:szCs w:val="22"/>
        </w:rPr>
        <w:t xml:space="preserve">      yetki belgeleri ve imza beyannameleri ile Tüzel kişinin imza sirküsü,</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5) Müracaatçı tarafından imzalanmış ihale şartnamesi ve şartname bedelinin </w:t>
      </w:r>
      <w:r w:rsidR="007E53EC">
        <w:rPr>
          <w:rFonts w:asciiTheme="majorHAnsi" w:hAnsiTheme="majorHAnsi"/>
          <w:color w:val="000000"/>
          <w:sz w:val="22"/>
          <w:szCs w:val="22"/>
        </w:rPr>
        <w:t>İdare</w:t>
      </w:r>
      <w:r>
        <w:rPr>
          <w:rFonts w:asciiTheme="majorHAnsi" w:hAnsiTheme="majorHAnsi"/>
          <w:color w:val="000000"/>
          <w:sz w:val="22"/>
          <w:szCs w:val="22"/>
        </w:rPr>
        <w:t xml:space="preserve"> hesabına </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      yatırıldığını gösterir belge,</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6) </w:t>
      </w:r>
      <w:r w:rsidRPr="00654E7A">
        <w:rPr>
          <w:rFonts w:asciiTheme="majorHAnsi" w:hAnsiTheme="majorHAnsi"/>
          <w:color w:val="000000"/>
          <w:sz w:val="22"/>
          <w:szCs w:val="22"/>
        </w:rPr>
        <w:t xml:space="preserve">6183 sayılı </w:t>
      </w:r>
      <w:r>
        <w:rPr>
          <w:rFonts w:asciiTheme="majorHAnsi" w:hAnsiTheme="majorHAnsi"/>
          <w:color w:val="000000"/>
          <w:sz w:val="22"/>
          <w:szCs w:val="22"/>
        </w:rPr>
        <w:t>Amme Alacaklarının Tahsil Usulü Hakkında Kanunun 22/A maddesi kapsamında</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 xml:space="preserve">      </w:t>
      </w:r>
      <w:r w:rsidRPr="00654E7A">
        <w:rPr>
          <w:rFonts w:asciiTheme="majorHAnsi" w:hAnsiTheme="majorHAnsi"/>
          <w:color w:val="000000"/>
          <w:sz w:val="22"/>
          <w:szCs w:val="22"/>
        </w:rPr>
        <w:t xml:space="preserve">vadesi geçmiş borcun </w:t>
      </w:r>
      <w:r>
        <w:rPr>
          <w:rFonts w:asciiTheme="majorHAnsi" w:hAnsiTheme="majorHAnsi"/>
          <w:color w:val="000000"/>
          <w:sz w:val="22"/>
          <w:szCs w:val="22"/>
        </w:rPr>
        <w:t>bulunmadığına ilişkin güncel</w:t>
      </w:r>
      <w:r w:rsidRPr="00654E7A">
        <w:rPr>
          <w:rFonts w:asciiTheme="majorHAnsi" w:hAnsiTheme="majorHAnsi"/>
          <w:color w:val="000000"/>
          <w:sz w:val="22"/>
          <w:szCs w:val="22"/>
        </w:rPr>
        <w:t xml:space="preserve"> belge,</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r>
        <w:rPr>
          <w:rFonts w:asciiTheme="majorHAnsi" w:hAnsiTheme="majorHAnsi"/>
          <w:color w:val="000000"/>
          <w:sz w:val="22"/>
          <w:szCs w:val="22"/>
        </w:rPr>
        <w:t>7) Geçici t</w:t>
      </w:r>
      <w:r w:rsidRPr="00654E7A">
        <w:rPr>
          <w:rFonts w:asciiTheme="majorHAnsi" w:hAnsiTheme="majorHAnsi"/>
          <w:color w:val="000000"/>
          <w:sz w:val="22"/>
          <w:szCs w:val="22"/>
        </w:rPr>
        <w:t xml:space="preserve">eminatın </w:t>
      </w:r>
      <w:r>
        <w:rPr>
          <w:rFonts w:asciiTheme="majorHAnsi" w:hAnsiTheme="majorHAnsi"/>
          <w:color w:val="000000"/>
          <w:sz w:val="22"/>
          <w:szCs w:val="22"/>
        </w:rPr>
        <w:t xml:space="preserve">İdaremiz hesabına </w:t>
      </w:r>
      <w:r w:rsidRPr="00654E7A">
        <w:rPr>
          <w:rFonts w:asciiTheme="majorHAnsi" w:hAnsiTheme="majorHAnsi"/>
          <w:color w:val="000000"/>
          <w:sz w:val="22"/>
          <w:szCs w:val="22"/>
        </w:rPr>
        <w:t xml:space="preserve">yatırıldığına dair </w:t>
      </w:r>
      <w:r>
        <w:rPr>
          <w:rFonts w:asciiTheme="majorHAnsi" w:hAnsiTheme="majorHAnsi"/>
          <w:color w:val="000000"/>
          <w:sz w:val="22"/>
          <w:szCs w:val="22"/>
        </w:rPr>
        <w:t>belge</w:t>
      </w:r>
      <w:r w:rsidRPr="00654E7A">
        <w:rPr>
          <w:rFonts w:asciiTheme="majorHAnsi" w:hAnsiTheme="majorHAnsi"/>
          <w:color w:val="000000"/>
          <w:sz w:val="22"/>
          <w:szCs w:val="22"/>
        </w:rPr>
        <w:t xml:space="preserve"> veya teminat m</w:t>
      </w:r>
      <w:r>
        <w:rPr>
          <w:rFonts w:asciiTheme="majorHAnsi" w:hAnsiTheme="majorHAnsi"/>
          <w:color w:val="000000"/>
          <w:sz w:val="22"/>
          <w:szCs w:val="22"/>
        </w:rPr>
        <w:t>ektubu,</w:t>
      </w:r>
    </w:p>
    <w:p w:rsidR="00713CF0" w:rsidRPr="00D50AD8" w:rsidRDefault="008E3193" w:rsidP="00713CF0">
      <w:pPr>
        <w:tabs>
          <w:tab w:val="right" w:pos="6521"/>
        </w:tabs>
        <w:spacing w:line="240" w:lineRule="exact"/>
        <w:ind w:firstLine="284"/>
        <w:jc w:val="both"/>
        <w:rPr>
          <w:rFonts w:asciiTheme="majorHAnsi" w:hAnsiTheme="majorHAnsi"/>
          <w:bCs/>
          <w:sz w:val="22"/>
          <w:szCs w:val="22"/>
        </w:rPr>
      </w:pPr>
      <w:r>
        <w:rPr>
          <w:rFonts w:asciiTheme="majorHAnsi" w:hAnsiTheme="majorHAnsi"/>
          <w:sz w:val="22"/>
          <w:szCs w:val="22"/>
        </w:rPr>
        <w:t>8</w:t>
      </w:r>
      <w:r w:rsidR="00713CF0" w:rsidRPr="00D50AD8">
        <w:rPr>
          <w:rFonts w:asciiTheme="majorHAnsi" w:hAnsiTheme="majorHAnsi"/>
          <w:sz w:val="22"/>
          <w:szCs w:val="22"/>
        </w:rPr>
        <w:t xml:space="preserve">) </w:t>
      </w:r>
      <w:r w:rsidR="00713CF0" w:rsidRPr="00D50AD8">
        <w:rPr>
          <w:rFonts w:asciiTheme="majorHAnsi" w:hAnsiTheme="majorHAnsi"/>
          <w:bCs/>
          <w:sz w:val="22"/>
          <w:szCs w:val="22"/>
        </w:rPr>
        <w:t>Ortak girişim olması halinde noter onaylı ortaklık belgesi,</w:t>
      </w:r>
    </w:p>
    <w:p w:rsidR="00713CF0" w:rsidRPr="003E515D" w:rsidRDefault="008E3193" w:rsidP="00713CF0">
      <w:pPr>
        <w:tabs>
          <w:tab w:val="right" w:pos="6521"/>
        </w:tabs>
        <w:spacing w:line="240" w:lineRule="exact"/>
        <w:ind w:firstLine="284"/>
        <w:jc w:val="both"/>
        <w:rPr>
          <w:rFonts w:asciiTheme="majorHAnsi" w:hAnsiTheme="majorHAnsi"/>
          <w:sz w:val="22"/>
          <w:szCs w:val="22"/>
        </w:rPr>
      </w:pPr>
      <w:r>
        <w:rPr>
          <w:rFonts w:asciiTheme="majorHAnsi" w:hAnsiTheme="majorHAnsi"/>
          <w:color w:val="000000"/>
          <w:sz w:val="22"/>
          <w:szCs w:val="22"/>
        </w:rPr>
        <w:t>9</w:t>
      </w:r>
      <w:r w:rsidR="00713CF0">
        <w:rPr>
          <w:rFonts w:asciiTheme="majorHAnsi" w:hAnsiTheme="majorHAnsi"/>
          <w:color w:val="000000"/>
          <w:sz w:val="22"/>
          <w:szCs w:val="22"/>
        </w:rPr>
        <w:t xml:space="preserve">) </w:t>
      </w:r>
      <w:r w:rsidR="00713CF0" w:rsidRPr="003E515D">
        <w:rPr>
          <w:rFonts w:asciiTheme="majorHAnsi" w:hAnsiTheme="majorHAnsi"/>
          <w:sz w:val="22"/>
          <w:szCs w:val="22"/>
        </w:rPr>
        <w:t>Savcılıktan alınmış Sabıka Kaydı Belgesi (</w:t>
      </w:r>
      <w:r w:rsidR="00713CF0" w:rsidRPr="00654E7A">
        <w:rPr>
          <w:rFonts w:asciiTheme="majorHAnsi" w:hAnsiTheme="majorHAnsi"/>
          <w:bCs/>
          <w:color w:val="000000"/>
          <w:sz w:val="22"/>
          <w:szCs w:val="22"/>
        </w:rPr>
        <w:t>Tüzel kişiliği temsile yetkili kişinin ve varsa vekilinin</w:t>
      </w:r>
      <w:r w:rsidR="00713CF0">
        <w:rPr>
          <w:rFonts w:asciiTheme="majorHAnsi" w:hAnsiTheme="majorHAnsi"/>
          <w:sz w:val="22"/>
          <w:szCs w:val="22"/>
        </w:rPr>
        <w:t>).</w:t>
      </w:r>
    </w:p>
    <w:p w:rsidR="00713CF0" w:rsidRDefault="00713CF0" w:rsidP="00713CF0">
      <w:pPr>
        <w:tabs>
          <w:tab w:val="right" w:pos="6521"/>
        </w:tabs>
        <w:spacing w:line="240" w:lineRule="exact"/>
        <w:ind w:firstLine="284"/>
        <w:jc w:val="both"/>
        <w:rPr>
          <w:rFonts w:asciiTheme="majorHAnsi" w:hAnsiTheme="majorHAnsi"/>
          <w:color w:val="000000"/>
          <w:sz w:val="22"/>
          <w:szCs w:val="22"/>
        </w:rPr>
      </w:pPr>
    </w:p>
    <w:p w:rsidR="00A7234E" w:rsidRPr="00A7234E" w:rsidRDefault="00713CF0" w:rsidP="00A7234E">
      <w:pPr>
        <w:ind w:firstLine="284"/>
        <w:jc w:val="both"/>
        <w:rPr>
          <w:rFonts w:asciiTheme="majorHAnsi" w:hAnsiTheme="majorHAnsi"/>
          <w:color w:val="000000"/>
          <w:sz w:val="22"/>
          <w:szCs w:val="22"/>
          <w:u w:val="single"/>
        </w:rPr>
      </w:pPr>
      <w:r w:rsidRPr="00654E7A">
        <w:rPr>
          <w:rFonts w:asciiTheme="majorHAnsi" w:hAnsiTheme="majorHAnsi"/>
          <w:color w:val="000000"/>
          <w:sz w:val="22"/>
          <w:szCs w:val="22"/>
        </w:rPr>
        <w:t>İsteklilerin,</w:t>
      </w:r>
      <w:r>
        <w:rPr>
          <w:rFonts w:asciiTheme="majorHAnsi" w:hAnsiTheme="majorHAnsi"/>
          <w:color w:val="000000"/>
          <w:sz w:val="22"/>
          <w:szCs w:val="22"/>
        </w:rPr>
        <w:t xml:space="preserve"> </w:t>
      </w:r>
      <w:r w:rsidRPr="00654E7A">
        <w:rPr>
          <w:rFonts w:asciiTheme="majorHAnsi" w:hAnsiTheme="majorHAnsi"/>
          <w:color w:val="000000"/>
          <w:sz w:val="22"/>
          <w:szCs w:val="22"/>
        </w:rPr>
        <w:t xml:space="preserve">ihaleye girmek için istenilen belgeleri ihale saatinden önce dosya halinde İl Encümeni Başkanlığına teslim etmeleri gerekmektedir. </w:t>
      </w:r>
      <w:r w:rsidRPr="00A7234E">
        <w:rPr>
          <w:rFonts w:asciiTheme="majorHAnsi" w:hAnsiTheme="majorHAnsi"/>
          <w:color w:val="000000"/>
          <w:sz w:val="22"/>
          <w:szCs w:val="22"/>
          <w:u w:val="single"/>
        </w:rPr>
        <w:t xml:space="preserve">İstenilen belgeleri eksik olanlar </w:t>
      </w:r>
      <w:r w:rsidR="00A7234E" w:rsidRPr="00A7234E">
        <w:rPr>
          <w:rFonts w:asciiTheme="majorHAnsi" w:hAnsiTheme="majorHAnsi"/>
          <w:color w:val="000000"/>
          <w:sz w:val="22"/>
          <w:szCs w:val="22"/>
          <w:u w:val="single"/>
        </w:rPr>
        <w:t xml:space="preserve">ile </w:t>
      </w:r>
      <w:r w:rsidR="00A7234E" w:rsidRPr="00A7234E">
        <w:rPr>
          <w:rFonts w:asciiTheme="majorHAnsi" w:hAnsiTheme="majorHAnsi"/>
          <w:sz w:val="22"/>
          <w:szCs w:val="22"/>
          <w:u w:val="single"/>
        </w:rPr>
        <w:t>2886 Sayılı Devlet İhale Kanununun 6. maddesinde sayılanlar ihaleye katılamaz.</w:t>
      </w:r>
    </w:p>
    <w:p w:rsidR="00713CF0" w:rsidRPr="00654E7A" w:rsidRDefault="00713CF0" w:rsidP="00713CF0">
      <w:pPr>
        <w:jc w:val="both"/>
        <w:rPr>
          <w:rFonts w:asciiTheme="majorHAnsi" w:hAnsiTheme="majorHAnsi"/>
          <w:color w:val="000000"/>
          <w:sz w:val="22"/>
          <w:szCs w:val="22"/>
        </w:rPr>
      </w:pPr>
    </w:p>
    <w:p w:rsidR="00DE5807" w:rsidRDefault="00DE5807" w:rsidP="00DE5807">
      <w:pPr>
        <w:jc w:val="both"/>
        <w:rPr>
          <w:rFonts w:asciiTheme="majorHAnsi" w:hAnsiTheme="majorHAnsi"/>
          <w:sz w:val="22"/>
          <w:szCs w:val="22"/>
        </w:rPr>
      </w:pPr>
      <w:r w:rsidRPr="00654E7A">
        <w:rPr>
          <w:rFonts w:asciiTheme="majorHAnsi" w:hAnsiTheme="majorHAnsi"/>
          <w:b/>
          <w:color w:val="000000"/>
          <w:sz w:val="22"/>
          <w:szCs w:val="22"/>
        </w:rPr>
        <w:t>Madde 3-</w:t>
      </w:r>
      <w:r w:rsidRPr="00654E7A">
        <w:rPr>
          <w:rFonts w:asciiTheme="majorHAnsi" w:hAnsiTheme="majorHAnsi"/>
          <w:color w:val="000000"/>
          <w:sz w:val="22"/>
          <w:szCs w:val="22"/>
        </w:rPr>
        <w:t xml:space="preserve"> İhale bedelinin tamamı sözle</w:t>
      </w:r>
      <w:r>
        <w:rPr>
          <w:rFonts w:asciiTheme="majorHAnsi" w:hAnsiTheme="majorHAnsi"/>
          <w:color w:val="000000"/>
          <w:sz w:val="22"/>
          <w:szCs w:val="22"/>
        </w:rPr>
        <w:t xml:space="preserve">şme tarihinden önce ödenecektir. </w:t>
      </w:r>
      <w:r w:rsidR="00CB5F5B">
        <w:rPr>
          <w:rFonts w:asciiTheme="majorHAnsi" w:hAnsiTheme="majorHAnsi"/>
          <w:color w:val="000000"/>
          <w:sz w:val="22"/>
          <w:szCs w:val="22"/>
        </w:rPr>
        <w:t>S: 66601 sayılı sahada yer alan</w:t>
      </w:r>
      <w:r>
        <w:rPr>
          <w:rFonts w:asciiTheme="majorHAnsi" w:hAnsiTheme="majorHAnsi"/>
          <w:color w:val="000000"/>
          <w:sz w:val="22"/>
          <w:szCs w:val="22"/>
        </w:rPr>
        <w:t xml:space="preserve"> </w:t>
      </w:r>
      <w:r w:rsidR="005565BD" w:rsidRPr="00E91252">
        <w:rPr>
          <w:rFonts w:asciiTheme="majorHAnsi" w:hAnsiTheme="majorHAnsi"/>
          <w:sz w:val="22"/>
          <w:szCs w:val="22"/>
        </w:rPr>
        <w:t>krom (pasa+cevher) stok</w:t>
      </w:r>
      <w:r w:rsidR="005565BD">
        <w:rPr>
          <w:rFonts w:asciiTheme="majorHAnsi" w:hAnsiTheme="majorHAnsi"/>
          <w:color w:val="FF0000"/>
          <w:sz w:val="22"/>
          <w:szCs w:val="22"/>
        </w:rPr>
        <w:t xml:space="preserve"> </w:t>
      </w:r>
      <w:r>
        <w:rPr>
          <w:rFonts w:asciiTheme="majorHAnsi" w:hAnsiTheme="majorHAnsi"/>
          <w:color w:val="000000"/>
          <w:sz w:val="22"/>
          <w:szCs w:val="22"/>
        </w:rPr>
        <w:t xml:space="preserve">analiz ücreti olan </w:t>
      </w:r>
      <w:r w:rsidR="00DA125F">
        <w:rPr>
          <w:rFonts w:asciiTheme="majorHAnsi" w:hAnsiTheme="majorHAnsi"/>
          <w:color w:val="000000"/>
          <w:sz w:val="22"/>
          <w:szCs w:val="22"/>
        </w:rPr>
        <w:t>1.053,47</w:t>
      </w:r>
      <w:r>
        <w:rPr>
          <w:rFonts w:asciiTheme="majorHAnsi" w:hAnsiTheme="majorHAnsi"/>
          <w:color w:val="000000"/>
          <w:sz w:val="22"/>
          <w:szCs w:val="22"/>
        </w:rPr>
        <w:t xml:space="preserve"> </w:t>
      </w:r>
      <w:r w:rsidRPr="000E5671">
        <w:rPr>
          <w:rFonts w:asciiTheme="majorHAnsi" w:hAnsiTheme="majorHAnsi"/>
          <w:sz w:val="22"/>
          <w:szCs w:val="22"/>
        </w:rPr>
        <w:t xml:space="preserve">TL ile S: 76078 sayılı sahada yer alan krom </w:t>
      </w:r>
      <w:r w:rsidR="005565BD" w:rsidRPr="000E5671">
        <w:rPr>
          <w:rFonts w:asciiTheme="majorHAnsi" w:hAnsiTheme="majorHAnsi"/>
          <w:sz w:val="22"/>
          <w:szCs w:val="22"/>
        </w:rPr>
        <w:t>(pasa+cevher)</w:t>
      </w:r>
      <w:r w:rsidRPr="000E5671">
        <w:rPr>
          <w:rFonts w:asciiTheme="majorHAnsi" w:hAnsiTheme="majorHAnsi"/>
          <w:sz w:val="22"/>
          <w:szCs w:val="22"/>
        </w:rPr>
        <w:t xml:space="preserve"> </w:t>
      </w:r>
      <w:r w:rsidR="005565BD" w:rsidRPr="000E5671">
        <w:rPr>
          <w:rFonts w:asciiTheme="majorHAnsi" w:hAnsiTheme="majorHAnsi"/>
          <w:sz w:val="22"/>
          <w:szCs w:val="22"/>
        </w:rPr>
        <w:t xml:space="preserve">stok </w:t>
      </w:r>
      <w:r w:rsidRPr="000E5671">
        <w:rPr>
          <w:rFonts w:asciiTheme="majorHAnsi" w:hAnsiTheme="majorHAnsi"/>
          <w:sz w:val="22"/>
          <w:szCs w:val="22"/>
        </w:rPr>
        <w:t xml:space="preserve">analiz ücreti olan </w:t>
      </w:r>
      <w:r w:rsidR="000E5671">
        <w:rPr>
          <w:rFonts w:asciiTheme="majorHAnsi" w:hAnsiTheme="majorHAnsi"/>
          <w:sz w:val="22"/>
          <w:szCs w:val="22"/>
        </w:rPr>
        <w:t>725,72</w:t>
      </w:r>
      <w:r w:rsidRPr="000E5671">
        <w:rPr>
          <w:rFonts w:asciiTheme="majorHAnsi" w:hAnsiTheme="majorHAnsi"/>
          <w:sz w:val="22"/>
          <w:szCs w:val="22"/>
        </w:rPr>
        <w:t xml:space="preserve"> TL, </w:t>
      </w:r>
      <w:r>
        <w:rPr>
          <w:rFonts w:asciiTheme="majorHAnsi" w:hAnsiTheme="majorHAnsi"/>
          <w:color w:val="000000"/>
          <w:sz w:val="22"/>
          <w:szCs w:val="22"/>
        </w:rPr>
        <w:t>krom madeni stokunu alan istekli tar</w:t>
      </w:r>
      <w:r w:rsidR="00CB5F5B">
        <w:rPr>
          <w:rFonts w:asciiTheme="majorHAnsi" w:hAnsiTheme="majorHAnsi"/>
          <w:color w:val="000000"/>
          <w:sz w:val="22"/>
          <w:szCs w:val="22"/>
        </w:rPr>
        <w:t>afından sözleşmeden önce İdare hesabına yatırılacaktır.</w:t>
      </w:r>
      <w:r>
        <w:rPr>
          <w:rFonts w:asciiTheme="majorHAnsi" w:hAnsiTheme="majorHAnsi"/>
          <w:color w:val="000000"/>
          <w:sz w:val="22"/>
          <w:szCs w:val="22"/>
        </w:rPr>
        <w:t xml:space="preserve"> </w:t>
      </w:r>
      <w:r w:rsidR="00973C14" w:rsidRPr="00654E7A">
        <w:rPr>
          <w:rFonts w:asciiTheme="majorHAnsi" w:hAnsiTheme="majorHAnsi"/>
          <w:color w:val="000000"/>
          <w:sz w:val="22"/>
          <w:szCs w:val="22"/>
        </w:rPr>
        <w:t>2886 sayılı Devlet İhale Kanununun 31. maddesine göre onaylanan ihale kararının tebliğinden itibaren 2886 sayılı Devlet İhale Kanununun 57. maddesine göre 15 gün içerisinde</w:t>
      </w:r>
      <w:r w:rsidR="00973C14">
        <w:rPr>
          <w:rFonts w:asciiTheme="majorHAnsi" w:hAnsiTheme="majorHAnsi"/>
          <w:color w:val="000000"/>
          <w:sz w:val="22"/>
          <w:szCs w:val="22"/>
        </w:rPr>
        <w:t xml:space="preserve"> ihaleyi alan tarafından</w:t>
      </w:r>
      <w:r w:rsidR="00973C14" w:rsidRPr="00654E7A">
        <w:rPr>
          <w:rFonts w:asciiTheme="majorHAnsi" w:hAnsiTheme="majorHAnsi"/>
          <w:color w:val="000000"/>
          <w:sz w:val="22"/>
          <w:szCs w:val="22"/>
        </w:rPr>
        <w:t xml:space="preserve"> geçici teminatı</w:t>
      </w:r>
      <w:r w:rsidR="00973C14">
        <w:rPr>
          <w:rFonts w:asciiTheme="majorHAnsi" w:hAnsiTheme="majorHAnsi"/>
          <w:color w:val="000000"/>
          <w:sz w:val="22"/>
          <w:szCs w:val="22"/>
        </w:rPr>
        <w:t xml:space="preserve">n kesin teminata </w:t>
      </w:r>
      <w:r w:rsidR="00973C14" w:rsidRPr="00654E7A">
        <w:rPr>
          <w:rFonts w:asciiTheme="majorHAnsi" w:hAnsiTheme="majorHAnsi"/>
          <w:color w:val="000000"/>
          <w:sz w:val="22"/>
          <w:szCs w:val="22"/>
        </w:rPr>
        <w:t>(ihale bedelinin % 6’sı)</w:t>
      </w:r>
      <w:r w:rsidR="00973C14">
        <w:rPr>
          <w:rFonts w:asciiTheme="majorHAnsi" w:hAnsiTheme="majorHAnsi"/>
          <w:color w:val="000000"/>
          <w:sz w:val="22"/>
          <w:szCs w:val="22"/>
        </w:rPr>
        <w:t xml:space="preserve"> çevrilmesi, h</w:t>
      </w:r>
      <w:r w:rsidR="00973C14" w:rsidRPr="00654E7A">
        <w:rPr>
          <w:rFonts w:asciiTheme="majorHAnsi" w:hAnsiTheme="majorHAnsi"/>
          <w:color w:val="000000"/>
          <w:sz w:val="22"/>
          <w:szCs w:val="22"/>
        </w:rPr>
        <w:t>er türlü vergi, resim, harç, ilan ve diğer giderler</w:t>
      </w:r>
      <w:r w:rsidR="00973C14">
        <w:rPr>
          <w:rFonts w:asciiTheme="majorHAnsi" w:hAnsiTheme="majorHAnsi"/>
          <w:color w:val="000000"/>
          <w:sz w:val="22"/>
          <w:szCs w:val="22"/>
        </w:rPr>
        <w:t>in ödenmesi</w:t>
      </w:r>
      <w:r w:rsidR="00E91252">
        <w:rPr>
          <w:rFonts w:asciiTheme="majorHAnsi" w:hAnsiTheme="majorHAnsi"/>
          <w:color w:val="000000"/>
          <w:sz w:val="22"/>
          <w:szCs w:val="22"/>
        </w:rPr>
        <w:t xml:space="preserve"> </w:t>
      </w:r>
      <w:r w:rsidR="00973C14">
        <w:rPr>
          <w:rFonts w:asciiTheme="majorHAnsi" w:hAnsiTheme="majorHAnsi"/>
          <w:color w:val="000000"/>
          <w:sz w:val="22"/>
          <w:szCs w:val="22"/>
        </w:rPr>
        <w:t>ve</w:t>
      </w:r>
      <w:r w:rsidR="00973C14" w:rsidRPr="00654E7A">
        <w:rPr>
          <w:rFonts w:asciiTheme="majorHAnsi" w:hAnsiTheme="majorHAnsi"/>
          <w:color w:val="000000"/>
          <w:sz w:val="22"/>
          <w:szCs w:val="22"/>
        </w:rPr>
        <w:t xml:space="preserve"> noterlikçe tescil edilmiş sözle</w:t>
      </w:r>
      <w:r w:rsidR="00973C14">
        <w:rPr>
          <w:rFonts w:asciiTheme="majorHAnsi" w:hAnsiTheme="majorHAnsi"/>
          <w:color w:val="000000"/>
          <w:sz w:val="22"/>
          <w:szCs w:val="22"/>
        </w:rPr>
        <w:t xml:space="preserve">şmenin taraflarca imzalanması gerekmektedir. </w:t>
      </w:r>
      <w:r w:rsidRPr="00654E7A">
        <w:rPr>
          <w:rFonts w:asciiTheme="majorHAnsi" w:hAnsiTheme="majorHAnsi"/>
          <w:color w:val="000000"/>
          <w:sz w:val="22"/>
          <w:szCs w:val="22"/>
        </w:rPr>
        <w:t xml:space="preserve">Aksi takdirde </w:t>
      </w:r>
      <w:r>
        <w:rPr>
          <w:rFonts w:asciiTheme="majorHAnsi" w:hAnsiTheme="majorHAnsi"/>
          <w:color w:val="000000"/>
          <w:sz w:val="22"/>
          <w:szCs w:val="22"/>
        </w:rPr>
        <w:t xml:space="preserve">talep reddedilecek olup </w:t>
      </w:r>
      <w:r w:rsidRPr="00654E7A">
        <w:rPr>
          <w:rFonts w:asciiTheme="majorHAnsi" w:hAnsiTheme="majorHAnsi"/>
          <w:color w:val="000000"/>
          <w:sz w:val="22"/>
          <w:szCs w:val="22"/>
        </w:rPr>
        <w:t>ihale geçici teminatı</w:t>
      </w:r>
      <w:r>
        <w:rPr>
          <w:rFonts w:asciiTheme="majorHAnsi" w:hAnsiTheme="majorHAnsi"/>
          <w:color w:val="000000"/>
          <w:sz w:val="22"/>
          <w:szCs w:val="22"/>
        </w:rPr>
        <w:t xml:space="preserve"> </w:t>
      </w:r>
      <w:r w:rsidRPr="007E53EC">
        <w:rPr>
          <w:rFonts w:asciiTheme="majorHAnsi" w:hAnsiTheme="majorHAnsi"/>
          <w:sz w:val="22"/>
          <w:szCs w:val="22"/>
        </w:rPr>
        <w:t>İdare hesabına irat kaydedilecektir.</w:t>
      </w:r>
    </w:p>
    <w:p w:rsidR="00C102F8" w:rsidRDefault="00C102F8" w:rsidP="00DE5807">
      <w:pPr>
        <w:jc w:val="both"/>
        <w:rPr>
          <w:rFonts w:asciiTheme="majorHAnsi" w:hAnsiTheme="majorHAnsi"/>
          <w:sz w:val="22"/>
          <w:szCs w:val="22"/>
        </w:rPr>
      </w:pPr>
      <w:bookmarkStart w:id="0" w:name="_GoBack"/>
      <w:bookmarkEnd w:id="0"/>
    </w:p>
    <w:p w:rsidR="00003D53" w:rsidRDefault="00C102F8" w:rsidP="00003D53">
      <w:pPr>
        <w:jc w:val="both"/>
        <w:rPr>
          <w:rFonts w:asciiTheme="majorHAnsi" w:hAnsiTheme="majorHAnsi"/>
          <w:bCs/>
          <w:color w:val="000000"/>
          <w:sz w:val="22"/>
          <w:szCs w:val="22"/>
        </w:rPr>
      </w:pPr>
      <w:r w:rsidRPr="00C102F8">
        <w:rPr>
          <w:rFonts w:asciiTheme="majorHAnsi" w:hAnsiTheme="majorHAnsi"/>
          <w:b/>
          <w:bCs/>
          <w:color w:val="000000"/>
          <w:sz w:val="22"/>
          <w:szCs w:val="22"/>
        </w:rPr>
        <w:t xml:space="preserve">Madde 4- </w:t>
      </w:r>
      <w:r w:rsidR="005C145B">
        <w:rPr>
          <w:rFonts w:asciiTheme="majorHAnsi" w:hAnsiTheme="majorHAnsi"/>
          <w:b/>
          <w:bCs/>
          <w:color w:val="000000"/>
          <w:sz w:val="22"/>
          <w:szCs w:val="22"/>
        </w:rPr>
        <w:t xml:space="preserve">Maden stoklarının bulunduğu yerler orman arazisi niteliğindedir. </w:t>
      </w:r>
      <w:r w:rsidR="005C145B" w:rsidRPr="00C66CFB">
        <w:rPr>
          <w:rFonts w:asciiTheme="majorHAnsi" w:hAnsiTheme="majorHAnsi"/>
          <w:bCs/>
          <w:color w:val="000000"/>
          <w:sz w:val="22"/>
          <w:szCs w:val="22"/>
        </w:rPr>
        <w:t>S</w:t>
      </w:r>
      <w:r>
        <w:rPr>
          <w:rFonts w:asciiTheme="majorHAnsi" w:hAnsiTheme="majorHAnsi"/>
          <w:bCs/>
          <w:color w:val="000000"/>
          <w:sz w:val="22"/>
          <w:szCs w:val="22"/>
        </w:rPr>
        <w:t xml:space="preserve">özleşmenin imzalanmasını müteakip </w:t>
      </w:r>
      <w:r w:rsidR="00CF1343">
        <w:rPr>
          <w:rFonts w:asciiTheme="majorHAnsi" w:hAnsiTheme="majorHAnsi"/>
          <w:bCs/>
          <w:color w:val="000000"/>
          <w:sz w:val="22"/>
          <w:szCs w:val="22"/>
        </w:rPr>
        <w:t>Isparta Orman Bölge Müdürlüğünden gerekli iznin al</w:t>
      </w:r>
      <w:r w:rsidR="00003D53">
        <w:rPr>
          <w:rFonts w:asciiTheme="majorHAnsi" w:hAnsiTheme="majorHAnsi"/>
          <w:bCs/>
          <w:color w:val="000000"/>
          <w:sz w:val="22"/>
          <w:szCs w:val="22"/>
        </w:rPr>
        <w:t>ınarak İzin Belgesinin İdareye</w:t>
      </w:r>
      <w:r w:rsidR="00CF1343">
        <w:rPr>
          <w:rFonts w:asciiTheme="majorHAnsi" w:hAnsiTheme="majorHAnsi"/>
          <w:bCs/>
          <w:color w:val="000000"/>
          <w:sz w:val="22"/>
          <w:szCs w:val="22"/>
        </w:rPr>
        <w:t xml:space="preserve"> teslim edilmesi gerekmektedir. Mevzuattan kaynaklanan </w:t>
      </w:r>
      <w:r w:rsidR="00CB5F5B">
        <w:rPr>
          <w:rFonts w:asciiTheme="majorHAnsi" w:hAnsiTheme="majorHAnsi"/>
          <w:bCs/>
          <w:color w:val="000000"/>
          <w:sz w:val="22"/>
          <w:szCs w:val="22"/>
        </w:rPr>
        <w:t>başka bir iznin olması halinde bu iznin</w:t>
      </w:r>
      <w:r w:rsidR="005C145B">
        <w:rPr>
          <w:rFonts w:asciiTheme="majorHAnsi" w:hAnsiTheme="majorHAnsi"/>
          <w:bCs/>
          <w:color w:val="000000"/>
          <w:sz w:val="22"/>
          <w:szCs w:val="22"/>
        </w:rPr>
        <w:t xml:space="preserve"> </w:t>
      </w:r>
      <w:r w:rsidR="00CB5F5B">
        <w:rPr>
          <w:rFonts w:asciiTheme="majorHAnsi" w:hAnsiTheme="majorHAnsi"/>
          <w:bCs/>
          <w:color w:val="000000"/>
          <w:sz w:val="22"/>
          <w:szCs w:val="22"/>
        </w:rPr>
        <w:t>de</w:t>
      </w:r>
      <w:r w:rsidR="00CF1343">
        <w:rPr>
          <w:rFonts w:asciiTheme="majorHAnsi" w:hAnsiTheme="majorHAnsi"/>
          <w:bCs/>
          <w:color w:val="000000"/>
          <w:sz w:val="22"/>
          <w:szCs w:val="22"/>
        </w:rPr>
        <w:t xml:space="preserve"> ihaleyi alan tarafından alınması gerekmektedir. Aksi takdirde tüm sorumluluk ihaleyi alana ait olacaktır.</w:t>
      </w:r>
      <w:r w:rsidR="00843915">
        <w:rPr>
          <w:rFonts w:asciiTheme="majorHAnsi" w:hAnsiTheme="majorHAnsi"/>
          <w:bCs/>
          <w:color w:val="000000"/>
          <w:sz w:val="22"/>
          <w:szCs w:val="22"/>
        </w:rPr>
        <w:t xml:space="preserve"> </w:t>
      </w:r>
    </w:p>
    <w:p w:rsidR="00003D53" w:rsidRDefault="00003D53" w:rsidP="00003D53">
      <w:pPr>
        <w:jc w:val="both"/>
        <w:rPr>
          <w:rFonts w:asciiTheme="majorHAnsi" w:hAnsiTheme="majorHAnsi"/>
          <w:bCs/>
          <w:color w:val="000000"/>
          <w:sz w:val="22"/>
          <w:szCs w:val="22"/>
        </w:rPr>
      </w:pPr>
    </w:p>
    <w:p w:rsidR="00003D53" w:rsidRPr="00B12844" w:rsidRDefault="00003D53" w:rsidP="00003D53">
      <w:pPr>
        <w:jc w:val="both"/>
        <w:rPr>
          <w:rFonts w:asciiTheme="majorHAnsi" w:hAnsiTheme="majorHAnsi"/>
          <w:sz w:val="22"/>
          <w:szCs w:val="22"/>
        </w:rPr>
      </w:pPr>
      <w:r w:rsidRPr="00B12844">
        <w:rPr>
          <w:rFonts w:asciiTheme="majorHAnsi" w:hAnsiTheme="majorHAnsi"/>
          <w:b/>
          <w:bCs/>
          <w:sz w:val="22"/>
          <w:szCs w:val="22"/>
        </w:rPr>
        <w:t>Madde 5-</w:t>
      </w:r>
      <w:r w:rsidRPr="00B12844">
        <w:rPr>
          <w:rFonts w:asciiTheme="majorHAnsi" w:hAnsiTheme="majorHAnsi"/>
          <w:bCs/>
          <w:sz w:val="22"/>
          <w:szCs w:val="22"/>
        </w:rPr>
        <w:t xml:space="preserve"> </w:t>
      </w:r>
      <w:r w:rsidR="005C145B">
        <w:rPr>
          <w:rFonts w:asciiTheme="majorHAnsi" w:hAnsiTheme="majorHAnsi"/>
          <w:bCs/>
          <w:sz w:val="22"/>
          <w:szCs w:val="22"/>
        </w:rPr>
        <w:t>G</w:t>
      </w:r>
      <w:r w:rsidR="00843915" w:rsidRPr="00B12844">
        <w:rPr>
          <w:rFonts w:asciiTheme="majorHAnsi" w:hAnsiTheme="majorHAnsi"/>
          <w:bCs/>
          <w:sz w:val="22"/>
          <w:szCs w:val="22"/>
        </w:rPr>
        <w:t xml:space="preserve">erekli izin için </w:t>
      </w:r>
      <w:r w:rsidR="000E3673" w:rsidRPr="00B12844">
        <w:rPr>
          <w:rFonts w:asciiTheme="majorHAnsi" w:hAnsiTheme="majorHAnsi"/>
          <w:sz w:val="22"/>
          <w:szCs w:val="22"/>
        </w:rPr>
        <w:t xml:space="preserve">İlgili Orman Müdürlüğüne </w:t>
      </w:r>
      <w:r w:rsidR="00843915" w:rsidRPr="00B12844">
        <w:rPr>
          <w:rFonts w:asciiTheme="majorHAnsi" w:hAnsiTheme="majorHAnsi"/>
          <w:bCs/>
          <w:sz w:val="22"/>
          <w:szCs w:val="22"/>
        </w:rPr>
        <w:t>başvurulmaması ya</w:t>
      </w:r>
      <w:r w:rsidRPr="00B12844">
        <w:rPr>
          <w:rFonts w:asciiTheme="majorHAnsi" w:hAnsiTheme="majorHAnsi"/>
          <w:bCs/>
          <w:sz w:val="22"/>
          <w:szCs w:val="22"/>
        </w:rPr>
        <w:t xml:space="preserve"> </w:t>
      </w:r>
      <w:r w:rsidR="00843915" w:rsidRPr="00B12844">
        <w:rPr>
          <w:rFonts w:asciiTheme="majorHAnsi" w:hAnsiTheme="majorHAnsi"/>
          <w:bCs/>
          <w:sz w:val="22"/>
          <w:szCs w:val="22"/>
        </w:rPr>
        <w:t>da yapılan başvurunun sonlandırılmaması</w:t>
      </w:r>
      <w:r w:rsidRPr="00B12844">
        <w:rPr>
          <w:rFonts w:asciiTheme="majorHAnsi" w:hAnsiTheme="majorHAnsi"/>
          <w:bCs/>
          <w:sz w:val="22"/>
          <w:szCs w:val="22"/>
        </w:rPr>
        <w:t xml:space="preserve"> durumunda</w:t>
      </w:r>
      <w:r w:rsidR="00D3082F" w:rsidRPr="00B12844">
        <w:rPr>
          <w:rFonts w:asciiTheme="majorHAnsi" w:hAnsiTheme="majorHAnsi"/>
          <w:bCs/>
          <w:sz w:val="22"/>
          <w:szCs w:val="22"/>
        </w:rPr>
        <w:t>,</w:t>
      </w:r>
      <w:r w:rsidRPr="00B12844">
        <w:rPr>
          <w:rFonts w:asciiTheme="majorHAnsi" w:hAnsiTheme="majorHAnsi"/>
          <w:bCs/>
          <w:sz w:val="22"/>
          <w:szCs w:val="22"/>
        </w:rPr>
        <w:t xml:space="preserve"> </w:t>
      </w:r>
      <w:r w:rsidR="00D1031F" w:rsidRPr="00B12844">
        <w:rPr>
          <w:rFonts w:asciiTheme="majorHAnsi" w:hAnsiTheme="majorHAnsi"/>
          <w:bCs/>
          <w:sz w:val="22"/>
          <w:szCs w:val="22"/>
        </w:rPr>
        <w:t>İdare tarafında</w:t>
      </w:r>
      <w:r w:rsidR="005C145B">
        <w:rPr>
          <w:rFonts w:asciiTheme="majorHAnsi" w:hAnsiTheme="majorHAnsi"/>
          <w:bCs/>
          <w:sz w:val="22"/>
          <w:szCs w:val="22"/>
        </w:rPr>
        <w:t>n</w:t>
      </w:r>
      <w:r w:rsidR="00D1031F" w:rsidRPr="00B12844">
        <w:rPr>
          <w:rFonts w:asciiTheme="majorHAnsi" w:hAnsiTheme="majorHAnsi"/>
          <w:bCs/>
          <w:sz w:val="22"/>
          <w:szCs w:val="22"/>
        </w:rPr>
        <w:t xml:space="preserve"> yapılacak tebligatta belirtilen süre içerisinde de gerekli iş ve işlemlerin yapılmaması halinde </w:t>
      </w:r>
      <w:r w:rsidRPr="00B12844">
        <w:rPr>
          <w:rFonts w:asciiTheme="majorHAnsi" w:hAnsiTheme="majorHAnsi"/>
          <w:bCs/>
          <w:sz w:val="22"/>
          <w:szCs w:val="22"/>
        </w:rPr>
        <w:t xml:space="preserve">ihale kesin teminatı </w:t>
      </w:r>
      <w:r w:rsidRPr="00B12844">
        <w:rPr>
          <w:rFonts w:asciiTheme="majorHAnsi" w:hAnsiTheme="majorHAnsi"/>
          <w:sz w:val="22"/>
          <w:szCs w:val="22"/>
        </w:rPr>
        <w:t xml:space="preserve">İdare hesabına irat kaydedilecek olup ihale bedeli </w:t>
      </w:r>
      <w:r w:rsidR="00E91252" w:rsidRPr="00B12844">
        <w:rPr>
          <w:rFonts w:asciiTheme="majorHAnsi" w:hAnsiTheme="majorHAnsi"/>
          <w:sz w:val="22"/>
          <w:szCs w:val="22"/>
        </w:rPr>
        <w:t>geriye ödenmeyecektir</w:t>
      </w:r>
      <w:r w:rsidRPr="00B12844">
        <w:rPr>
          <w:rFonts w:asciiTheme="majorHAnsi" w:hAnsiTheme="majorHAnsi"/>
          <w:sz w:val="22"/>
          <w:szCs w:val="22"/>
        </w:rPr>
        <w:t xml:space="preserve">. Ancak, başvuruya </w:t>
      </w:r>
      <w:r w:rsidR="000E3673" w:rsidRPr="00B12844">
        <w:rPr>
          <w:rFonts w:asciiTheme="majorHAnsi" w:hAnsiTheme="majorHAnsi"/>
          <w:sz w:val="22"/>
          <w:szCs w:val="22"/>
        </w:rPr>
        <w:t xml:space="preserve">İlgili </w:t>
      </w:r>
      <w:r w:rsidRPr="00B12844">
        <w:rPr>
          <w:rFonts w:asciiTheme="majorHAnsi" w:hAnsiTheme="majorHAnsi"/>
          <w:sz w:val="22"/>
          <w:szCs w:val="22"/>
        </w:rPr>
        <w:t>Orman Müdürlüğü tarafından mevzuat kapsamında izin verilememesi durumunda ihale bedeli ile birlikte ihale teminatı da iade edilecektir. Bu durumlarda sözleşme fesih olacaktır.</w:t>
      </w:r>
    </w:p>
    <w:p w:rsidR="00C102F8" w:rsidRDefault="00C102F8" w:rsidP="00DE5807">
      <w:pPr>
        <w:jc w:val="both"/>
        <w:rPr>
          <w:rFonts w:asciiTheme="majorHAnsi" w:hAnsiTheme="majorHAnsi"/>
          <w:sz w:val="22"/>
          <w:szCs w:val="22"/>
        </w:rPr>
      </w:pPr>
    </w:p>
    <w:p w:rsidR="00DE5807" w:rsidRPr="004128F9" w:rsidRDefault="00DE5807" w:rsidP="00DE5807">
      <w:pPr>
        <w:spacing w:line="240" w:lineRule="atLeast"/>
        <w:jc w:val="both"/>
        <w:rPr>
          <w:rFonts w:asciiTheme="majorHAnsi" w:hAnsiTheme="majorHAnsi"/>
          <w:bCs/>
          <w:color w:val="000000"/>
          <w:sz w:val="22"/>
          <w:szCs w:val="22"/>
        </w:rPr>
      </w:pPr>
      <w:r w:rsidRPr="00654E7A">
        <w:rPr>
          <w:rFonts w:asciiTheme="majorHAnsi" w:hAnsiTheme="majorHAnsi"/>
          <w:b/>
          <w:bCs/>
          <w:color w:val="000000"/>
          <w:sz w:val="22"/>
          <w:szCs w:val="22"/>
        </w:rPr>
        <w:t xml:space="preserve">Madde </w:t>
      </w:r>
      <w:r w:rsidR="00003D53">
        <w:rPr>
          <w:rFonts w:asciiTheme="majorHAnsi" w:hAnsiTheme="majorHAnsi"/>
          <w:b/>
          <w:bCs/>
          <w:color w:val="000000"/>
          <w:sz w:val="22"/>
          <w:szCs w:val="22"/>
        </w:rPr>
        <w:t>6</w:t>
      </w:r>
      <w:r w:rsidRPr="00654E7A">
        <w:rPr>
          <w:rFonts w:asciiTheme="majorHAnsi" w:hAnsiTheme="majorHAnsi"/>
          <w:b/>
          <w:bCs/>
          <w:color w:val="000000"/>
          <w:sz w:val="22"/>
          <w:szCs w:val="22"/>
        </w:rPr>
        <w:t xml:space="preserve">- </w:t>
      </w:r>
      <w:r w:rsidR="00CF1343">
        <w:rPr>
          <w:rFonts w:asciiTheme="majorHAnsi" w:hAnsiTheme="majorHAnsi"/>
          <w:bCs/>
          <w:color w:val="000000"/>
          <w:sz w:val="22"/>
          <w:szCs w:val="22"/>
        </w:rPr>
        <w:t>Orman İzninin</w:t>
      </w:r>
      <w:r>
        <w:rPr>
          <w:rFonts w:asciiTheme="majorHAnsi" w:hAnsiTheme="majorHAnsi"/>
          <w:bCs/>
          <w:color w:val="000000"/>
          <w:sz w:val="22"/>
          <w:szCs w:val="22"/>
        </w:rPr>
        <w:t xml:space="preserve"> </w:t>
      </w:r>
      <w:r w:rsidR="00CF1343">
        <w:rPr>
          <w:rFonts w:asciiTheme="majorHAnsi" w:hAnsiTheme="majorHAnsi"/>
          <w:bCs/>
          <w:color w:val="000000"/>
          <w:sz w:val="22"/>
          <w:szCs w:val="22"/>
        </w:rPr>
        <w:t xml:space="preserve">İdareye verilmesini </w:t>
      </w:r>
      <w:r>
        <w:rPr>
          <w:rFonts w:asciiTheme="majorHAnsi" w:hAnsiTheme="majorHAnsi"/>
          <w:bCs/>
          <w:color w:val="000000"/>
          <w:sz w:val="22"/>
          <w:szCs w:val="22"/>
        </w:rPr>
        <w:t>müteakip İdarenin Maden Ruhsat İnceleme ve Denetim Komisyonu tarafından 15 (onbeş) gün içerisinde sahada yer alan maden stokunun</w:t>
      </w:r>
      <w:r w:rsidR="007E53EC">
        <w:rPr>
          <w:rFonts w:asciiTheme="majorHAnsi" w:hAnsiTheme="majorHAnsi"/>
          <w:bCs/>
          <w:color w:val="000000"/>
          <w:sz w:val="22"/>
          <w:szCs w:val="22"/>
        </w:rPr>
        <w:t xml:space="preserve"> sevk edilebilmesine yönelik iş</w:t>
      </w:r>
      <w:r>
        <w:rPr>
          <w:rFonts w:asciiTheme="majorHAnsi" w:hAnsiTheme="majorHAnsi"/>
          <w:bCs/>
          <w:color w:val="000000"/>
          <w:sz w:val="22"/>
          <w:szCs w:val="22"/>
        </w:rPr>
        <w:t xml:space="preserve"> bir tutanakla başlat</w:t>
      </w:r>
      <w:r w:rsidR="00677B6F">
        <w:rPr>
          <w:rFonts w:asciiTheme="majorHAnsi" w:hAnsiTheme="majorHAnsi"/>
          <w:bCs/>
          <w:color w:val="000000"/>
          <w:sz w:val="22"/>
          <w:szCs w:val="22"/>
        </w:rPr>
        <w:t>ıl</w:t>
      </w:r>
      <w:r>
        <w:rPr>
          <w:rFonts w:asciiTheme="majorHAnsi" w:hAnsiTheme="majorHAnsi"/>
          <w:bCs/>
          <w:color w:val="000000"/>
          <w:sz w:val="22"/>
          <w:szCs w:val="22"/>
        </w:rPr>
        <w:t>acak olup yine İdare komisyonu tarafından iş bir tutanakla sonlandırılacaktır.</w:t>
      </w:r>
    </w:p>
    <w:p w:rsidR="00DE5807" w:rsidRDefault="00DE5807" w:rsidP="00DE5807">
      <w:pPr>
        <w:spacing w:line="240" w:lineRule="atLeast"/>
        <w:jc w:val="both"/>
        <w:rPr>
          <w:rFonts w:asciiTheme="majorHAnsi" w:hAnsiTheme="majorHAnsi"/>
          <w:b/>
          <w:bCs/>
          <w:color w:val="000000"/>
          <w:sz w:val="22"/>
          <w:szCs w:val="22"/>
        </w:rPr>
      </w:pPr>
    </w:p>
    <w:p w:rsidR="00DE5807" w:rsidRDefault="00DE5807" w:rsidP="00DE5807">
      <w:pPr>
        <w:spacing w:line="240" w:lineRule="atLeast"/>
        <w:jc w:val="both"/>
        <w:rPr>
          <w:rFonts w:asciiTheme="majorHAnsi" w:hAnsiTheme="majorHAnsi"/>
          <w:color w:val="000000"/>
          <w:sz w:val="22"/>
          <w:szCs w:val="22"/>
        </w:rPr>
      </w:pPr>
      <w:r w:rsidRPr="00654E7A">
        <w:rPr>
          <w:rFonts w:asciiTheme="majorHAnsi" w:hAnsiTheme="majorHAnsi"/>
          <w:b/>
          <w:bCs/>
          <w:color w:val="000000"/>
          <w:sz w:val="22"/>
          <w:szCs w:val="22"/>
        </w:rPr>
        <w:t xml:space="preserve">Madde </w:t>
      </w:r>
      <w:r w:rsidR="00003D53">
        <w:rPr>
          <w:rFonts w:asciiTheme="majorHAnsi" w:hAnsiTheme="majorHAnsi"/>
          <w:b/>
          <w:bCs/>
          <w:color w:val="000000"/>
          <w:sz w:val="22"/>
          <w:szCs w:val="22"/>
        </w:rPr>
        <w:t>7</w:t>
      </w:r>
      <w:r w:rsidRPr="00654E7A">
        <w:rPr>
          <w:rFonts w:asciiTheme="majorHAnsi" w:hAnsiTheme="majorHAnsi"/>
          <w:b/>
          <w:bCs/>
          <w:color w:val="000000"/>
          <w:sz w:val="22"/>
          <w:szCs w:val="22"/>
        </w:rPr>
        <w:t xml:space="preserve">- </w:t>
      </w:r>
      <w:r>
        <w:rPr>
          <w:rFonts w:asciiTheme="majorHAnsi" w:hAnsiTheme="majorHAnsi"/>
          <w:bCs/>
          <w:color w:val="000000"/>
          <w:sz w:val="22"/>
          <w:szCs w:val="22"/>
        </w:rPr>
        <w:t>İdare komisyonunun işe başlangıç tutanak</w:t>
      </w:r>
      <w:r w:rsidRPr="007F324B">
        <w:rPr>
          <w:rFonts w:asciiTheme="majorHAnsi" w:hAnsiTheme="majorHAnsi"/>
          <w:bCs/>
          <w:color w:val="000000"/>
          <w:sz w:val="22"/>
          <w:szCs w:val="22"/>
        </w:rPr>
        <w:t xml:space="preserve"> tarih</w:t>
      </w:r>
      <w:r>
        <w:rPr>
          <w:rFonts w:asciiTheme="majorHAnsi" w:hAnsiTheme="majorHAnsi"/>
          <w:bCs/>
          <w:color w:val="000000"/>
          <w:sz w:val="22"/>
          <w:szCs w:val="22"/>
        </w:rPr>
        <w:t>i</w:t>
      </w:r>
      <w:r w:rsidRPr="007F324B">
        <w:rPr>
          <w:rFonts w:asciiTheme="majorHAnsi" w:hAnsiTheme="majorHAnsi"/>
          <w:bCs/>
          <w:color w:val="000000"/>
          <w:sz w:val="22"/>
          <w:szCs w:val="22"/>
        </w:rPr>
        <w:t xml:space="preserve"> itibariyle </w:t>
      </w:r>
      <w:r w:rsidR="005C145B" w:rsidRPr="007F324B">
        <w:rPr>
          <w:rFonts w:asciiTheme="majorHAnsi" w:hAnsiTheme="majorHAnsi"/>
          <w:bCs/>
          <w:color w:val="000000"/>
          <w:sz w:val="22"/>
          <w:szCs w:val="22"/>
        </w:rPr>
        <w:t xml:space="preserve">İhaleyi alan tarafından </w:t>
      </w:r>
      <w:r w:rsidR="00C857FD">
        <w:rPr>
          <w:rFonts w:asciiTheme="majorHAnsi" w:hAnsiTheme="majorHAnsi"/>
          <w:bCs/>
          <w:color w:val="000000"/>
          <w:sz w:val="22"/>
          <w:szCs w:val="22"/>
        </w:rPr>
        <w:t xml:space="preserve">mücbir sebepler dışında </w:t>
      </w:r>
      <w:r w:rsidR="005D7131">
        <w:rPr>
          <w:rFonts w:asciiTheme="majorHAnsi" w:hAnsiTheme="majorHAnsi"/>
          <w:bCs/>
          <w:color w:val="000000"/>
          <w:sz w:val="22"/>
          <w:szCs w:val="22"/>
        </w:rPr>
        <w:t>4</w:t>
      </w:r>
      <w:r w:rsidRPr="007F324B">
        <w:rPr>
          <w:rFonts w:asciiTheme="majorHAnsi" w:hAnsiTheme="majorHAnsi"/>
          <w:bCs/>
          <w:color w:val="000000"/>
          <w:sz w:val="22"/>
          <w:szCs w:val="22"/>
        </w:rPr>
        <w:t xml:space="preserve"> (</w:t>
      </w:r>
      <w:r w:rsidR="005D7131">
        <w:rPr>
          <w:rFonts w:asciiTheme="majorHAnsi" w:hAnsiTheme="majorHAnsi"/>
          <w:bCs/>
          <w:color w:val="000000"/>
          <w:sz w:val="22"/>
          <w:szCs w:val="22"/>
        </w:rPr>
        <w:t>dört</w:t>
      </w:r>
      <w:r w:rsidRPr="007F324B">
        <w:rPr>
          <w:rFonts w:asciiTheme="majorHAnsi" w:hAnsiTheme="majorHAnsi"/>
          <w:bCs/>
          <w:color w:val="000000"/>
          <w:sz w:val="22"/>
          <w:szCs w:val="22"/>
        </w:rPr>
        <w:t xml:space="preserve">) </w:t>
      </w:r>
      <w:r w:rsidR="005D7131">
        <w:rPr>
          <w:rFonts w:asciiTheme="majorHAnsi" w:hAnsiTheme="majorHAnsi"/>
          <w:bCs/>
          <w:color w:val="000000"/>
          <w:sz w:val="22"/>
          <w:szCs w:val="22"/>
        </w:rPr>
        <w:t>ay</w:t>
      </w:r>
      <w:r w:rsidR="00D023AC">
        <w:rPr>
          <w:rFonts w:asciiTheme="majorHAnsi" w:hAnsiTheme="majorHAnsi"/>
          <w:bCs/>
          <w:color w:val="000000"/>
          <w:sz w:val="22"/>
          <w:szCs w:val="22"/>
        </w:rPr>
        <w:t xml:space="preserve"> </w:t>
      </w:r>
      <w:r w:rsidRPr="007F324B">
        <w:rPr>
          <w:rFonts w:asciiTheme="majorHAnsi" w:hAnsiTheme="majorHAnsi"/>
          <w:bCs/>
          <w:color w:val="000000"/>
          <w:sz w:val="22"/>
          <w:szCs w:val="22"/>
        </w:rPr>
        <w:t>içerisinde maden</w:t>
      </w:r>
      <w:r>
        <w:rPr>
          <w:rFonts w:asciiTheme="majorHAnsi" w:hAnsiTheme="majorHAnsi"/>
          <w:b/>
          <w:bCs/>
          <w:color w:val="000000"/>
          <w:sz w:val="22"/>
          <w:szCs w:val="22"/>
        </w:rPr>
        <w:t xml:space="preserve"> </w:t>
      </w:r>
      <w:r>
        <w:rPr>
          <w:rFonts w:asciiTheme="majorHAnsi" w:hAnsiTheme="majorHAnsi"/>
          <w:bCs/>
          <w:color w:val="000000"/>
          <w:sz w:val="22"/>
          <w:szCs w:val="22"/>
        </w:rPr>
        <w:t>stokunu</w:t>
      </w:r>
      <w:r w:rsidR="00AE3642">
        <w:rPr>
          <w:rFonts w:asciiTheme="majorHAnsi" w:hAnsiTheme="majorHAnsi"/>
          <w:bCs/>
          <w:color w:val="000000"/>
          <w:sz w:val="22"/>
          <w:szCs w:val="22"/>
        </w:rPr>
        <w:t>n</w:t>
      </w:r>
      <w:r>
        <w:rPr>
          <w:rFonts w:asciiTheme="majorHAnsi" w:hAnsiTheme="majorHAnsi"/>
          <w:bCs/>
          <w:color w:val="000000"/>
          <w:sz w:val="22"/>
          <w:szCs w:val="22"/>
        </w:rPr>
        <w:t xml:space="preserve"> mad</w:t>
      </w:r>
      <w:r w:rsidR="00AE3642">
        <w:rPr>
          <w:rFonts w:asciiTheme="majorHAnsi" w:hAnsiTheme="majorHAnsi"/>
          <w:bCs/>
          <w:color w:val="000000"/>
          <w:sz w:val="22"/>
          <w:szCs w:val="22"/>
        </w:rPr>
        <w:t>en ruhsat alanı dışına nakledilmesi</w:t>
      </w:r>
      <w:r>
        <w:rPr>
          <w:rFonts w:asciiTheme="majorHAnsi" w:hAnsiTheme="majorHAnsi"/>
          <w:bCs/>
          <w:color w:val="000000"/>
          <w:sz w:val="22"/>
          <w:szCs w:val="22"/>
        </w:rPr>
        <w:t xml:space="preserve"> </w:t>
      </w:r>
      <w:r w:rsidR="00AE3642">
        <w:rPr>
          <w:rFonts w:asciiTheme="majorHAnsi" w:hAnsiTheme="majorHAnsi"/>
          <w:bCs/>
          <w:color w:val="000000"/>
          <w:sz w:val="22"/>
          <w:szCs w:val="22"/>
        </w:rPr>
        <w:t>zorunludur</w:t>
      </w:r>
      <w:r>
        <w:rPr>
          <w:rFonts w:asciiTheme="majorHAnsi" w:hAnsiTheme="majorHAnsi"/>
          <w:bCs/>
          <w:color w:val="000000"/>
          <w:sz w:val="22"/>
          <w:szCs w:val="22"/>
        </w:rPr>
        <w:t xml:space="preserve">. İhaleyi alan mücbir sebep nedeniyle </w:t>
      </w:r>
      <w:r w:rsidR="006D7B63">
        <w:rPr>
          <w:rFonts w:asciiTheme="majorHAnsi" w:hAnsiTheme="majorHAnsi"/>
          <w:bCs/>
          <w:color w:val="000000"/>
          <w:sz w:val="22"/>
          <w:szCs w:val="22"/>
        </w:rPr>
        <w:t xml:space="preserve">4 (dört) aylık </w:t>
      </w:r>
      <w:r>
        <w:rPr>
          <w:rFonts w:asciiTheme="majorHAnsi" w:hAnsiTheme="majorHAnsi"/>
          <w:bCs/>
          <w:color w:val="000000"/>
          <w:sz w:val="22"/>
          <w:szCs w:val="22"/>
        </w:rPr>
        <w:t>yasal sürenin dondurulmasını ya da sürenin uzatılmasını talep edebilir. Bu durumda İdarenin uygun gördüğü süre kadar yasal süre uzatılır ya da mücbir sebep ortadan kalkıncaya kadar yasal süre dondurulur.</w:t>
      </w:r>
      <w:r w:rsidRPr="00654E7A">
        <w:rPr>
          <w:rFonts w:asciiTheme="majorHAnsi" w:hAnsiTheme="majorHAnsi"/>
          <w:color w:val="000000"/>
          <w:sz w:val="22"/>
          <w:szCs w:val="22"/>
        </w:rPr>
        <w:t xml:space="preserve"> Aksi takdirde</w:t>
      </w:r>
      <w:r>
        <w:rPr>
          <w:rFonts w:asciiTheme="majorHAnsi" w:hAnsiTheme="majorHAnsi"/>
          <w:color w:val="000000"/>
          <w:sz w:val="22"/>
          <w:szCs w:val="22"/>
        </w:rPr>
        <w:t>, yasal süre sonunda</w:t>
      </w:r>
      <w:r w:rsidRPr="00654E7A">
        <w:rPr>
          <w:rFonts w:asciiTheme="majorHAnsi" w:hAnsiTheme="majorHAnsi"/>
          <w:color w:val="000000"/>
          <w:sz w:val="22"/>
          <w:szCs w:val="22"/>
        </w:rPr>
        <w:t xml:space="preserve"> </w:t>
      </w:r>
      <w:r>
        <w:rPr>
          <w:rFonts w:asciiTheme="majorHAnsi" w:hAnsiTheme="majorHAnsi"/>
          <w:bCs/>
          <w:color w:val="000000"/>
          <w:sz w:val="22"/>
          <w:szCs w:val="22"/>
        </w:rPr>
        <w:t xml:space="preserve">iptal/terk edilen maden ruhsat alanı dışına nakledilmeyen maden stoku sevk edilemeyecek olup iş sonlandırılacaktır. Ayrıca,  </w:t>
      </w:r>
      <w:r>
        <w:rPr>
          <w:rFonts w:asciiTheme="majorHAnsi" w:hAnsiTheme="majorHAnsi"/>
          <w:color w:val="000000"/>
          <w:sz w:val="22"/>
          <w:szCs w:val="22"/>
        </w:rPr>
        <w:t>İdare</w:t>
      </w:r>
      <w:r w:rsidRPr="00654E7A">
        <w:rPr>
          <w:rFonts w:asciiTheme="majorHAnsi" w:hAnsiTheme="majorHAnsi"/>
          <w:color w:val="000000"/>
          <w:sz w:val="22"/>
          <w:szCs w:val="22"/>
        </w:rPr>
        <w:t xml:space="preserve">ce </w:t>
      </w:r>
      <w:r>
        <w:rPr>
          <w:rFonts w:asciiTheme="majorHAnsi" w:hAnsiTheme="majorHAnsi"/>
          <w:color w:val="000000"/>
          <w:sz w:val="22"/>
          <w:szCs w:val="22"/>
        </w:rPr>
        <w:t xml:space="preserve">işin sonlandırılmasına müteakip yukarıda belirtilen sahalarda maden stokunun sevkiyatının devam ettiği tespit edilirse ilgililer hakkında Maden Kanunu </w:t>
      </w:r>
      <w:r w:rsidRPr="00654E7A">
        <w:rPr>
          <w:rFonts w:asciiTheme="majorHAnsi" w:hAnsiTheme="majorHAnsi"/>
          <w:color w:val="000000"/>
          <w:sz w:val="22"/>
          <w:szCs w:val="22"/>
        </w:rPr>
        <w:t xml:space="preserve">kapsamında işlem </w:t>
      </w:r>
      <w:r>
        <w:rPr>
          <w:rFonts w:asciiTheme="majorHAnsi" w:hAnsiTheme="majorHAnsi"/>
          <w:color w:val="000000"/>
          <w:sz w:val="22"/>
          <w:szCs w:val="22"/>
        </w:rPr>
        <w:t>tesis edilecektir</w:t>
      </w:r>
      <w:r w:rsidRPr="00654E7A">
        <w:rPr>
          <w:rFonts w:asciiTheme="majorHAnsi" w:hAnsiTheme="majorHAnsi"/>
          <w:color w:val="000000"/>
          <w:sz w:val="22"/>
          <w:szCs w:val="22"/>
        </w:rPr>
        <w:t>.</w:t>
      </w:r>
    </w:p>
    <w:p w:rsidR="00AE3642" w:rsidRDefault="00AE3642" w:rsidP="00DE5807">
      <w:pPr>
        <w:spacing w:line="240" w:lineRule="atLeast"/>
        <w:jc w:val="both"/>
        <w:rPr>
          <w:rFonts w:asciiTheme="majorHAnsi" w:hAnsiTheme="majorHAnsi"/>
          <w:color w:val="000000"/>
          <w:sz w:val="22"/>
          <w:szCs w:val="22"/>
        </w:rPr>
      </w:pPr>
    </w:p>
    <w:p w:rsidR="006F7DA0" w:rsidRPr="003B513F" w:rsidRDefault="00003D53" w:rsidP="006F7DA0">
      <w:pPr>
        <w:jc w:val="both"/>
        <w:rPr>
          <w:rFonts w:asciiTheme="majorHAnsi" w:hAnsiTheme="majorHAnsi"/>
          <w:sz w:val="22"/>
          <w:szCs w:val="22"/>
        </w:rPr>
      </w:pPr>
      <w:r>
        <w:rPr>
          <w:rFonts w:asciiTheme="majorHAnsi" w:hAnsiTheme="majorHAnsi"/>
          <w:b/>
          <w:bCs/>
          <w:sz w:val="22"/>
          <w:szCs w:val="22"/>
        </w:rPr>
        <w:t>Madde 8</w:t>
      </w:r>
      <w:r w:rsidR="006F7DA0" w:rsidRPr="003B513F">
        <w:rPr>
          <w:rFonts w:asciiTheme="majorHAnsi" w:hAnsiTheme="majorHAnsi"/>
          <w:b/>
          <w:bCs/>
          <w:sz w:val="22"/>
          <w:szCs w:val="22"/>
        </w:rPr>
        <w:t>-</w:t>
      </w:r>
      <w:r w:rsidR="006F7DA0" w:rsidRPr="003B513F">
        <w:rPr>
          <w:rFonts w:asciiTheme="majorHAnsi" w:hAnsiTheme="majorHAnsi"/>
          <w:sz w:val="22"/>
          <w:szCs w:val="22"/>
        </w:rPr>
        <w:t xml:space="preserve"> İdareden kaynaklanan bir sebepten dolayı ihalesi yapılan stokun ihaleyi alan tarafından sevkiyatının yapılamaması durumunda ihaleyi alanın talep etmesi halinde iş sonlandırılarak teminatı ile birlikte sevk edilemeyen stokun ihale bedeli iade edilecektir.</w:t>
      </w:r>
    </w:p>
    <w:p w:rsidR="00DE5807" w:rsidRPr="00654E7A" w:rsidRDefault="00DE5807" w:rsidP="00DE5807">
      <w:pPr>
        <w:spacing w:line="240" w:lineRule="atLeast"/>
        <w:ind w:firstLine="709"/>
        <w:jc w:val="both"/>
        <w:rPr>
          <w:rFonts w:asciiTheme="majorHAnsi" w:hAnsiTheme="majorHAnsi"/>
          <w:color w:val="000000"/>
          <w:sz w:val="22"/>
          <w:szCs w:val="22"/>
          <w:highlight w:val="yellow"/>
        </w:rPr>
      </w:pPr>
    </w:p>
    <w:p w:rsidR="00DE5807" w:rsidRDefault="00003D53" w:rsidP="00DE5807">
      <w:pPr>
        <w:spacing w:line="240" w:lineRule="atLeast"/>
        <w:jc w:val="both"/>
        <w:rPr>
          <w:rFonts w:asciiTheme="majorHAnsi" w:hAnsiTheme="majorHAnsi"/>
          <w:b/>
          <w:bCs/>
          <w:color w:val="000000"/>
          <w:sz w:val="22"/>
          <w:szCs w:val="22"/>
        </w:rPr>
      </w:pPr>
      <w:r>
        <w:rPr>
          <w:rFonts w:asciiTheme="majorHAnsi" w:hAnsiTheme="majorHAnsi"/>
          <w:b/>
          <w:bCs/>
          <w:color w:val="000000"/>
          <w:sz w:val="22"/>
          <w:szCs w:val="22"/>
        </w:rPr>
        <w:lastRenderedPageBreak/>
        <w:t>Madde 9</w:t>
      </w:r>
      <w:r w:rsidR="00DE5807" w:rsidRPr="00654E7A">
        <w:rPr>
          <w:rFonts w:asciiTheme="majorHAnsi" w:hAnsiTheme="majorHAnsi"/>
          <w:b/>
          <w:bCs/>
          <w:color w:val="000000"/>
          <w:sz w:val="22"/>
          <w:szCs w:val="22"/>
        </w:rPr>
        <w:t>-</w:t>
      </w:r>
      <w:r w:rsidR="00DE5807">
        <w:rPr>
          <w:rFonts w:asciiTheme="majorHAnsi" w:hAnsiTheme="majorHAnsi"/>
          <w:b/>
          <w:bCs/>
          <w:color w:val="000000"/>
          <w:sz w:val="22"/>
          <w:szCs w:val="22"/>
        </w:rPr>
        <w:t xml:space="preserve"> </w:t>
      </w:r>
      <w:r w:rsidR="00DE5807">
        <w:rPr>
          <w:rFonts w:asciiTheme="majorHAnsi" w:hAnsiTheme="majorHAnsi"/>
          <w:bCs/>
          <w:color w:val="000000"/>
          <w:sz w:val="22"/>
          <w:szCs w:val="22"/>
        </w:rPr>
        <w:t>İhaleyi alan, işin başlangıcı itibariyle maden stokunun yüklenmesi ve sevkiyatı işini gerçekleştirebilecektir. Bunun dışında herhangi bir kazı, dolgu ya da sahada yer alan farklı stok ya da artık/atık/pasa sevkiyatlarının yapıldığının tespiti halinde İdarece Maden Kanunu kapsamında işlem tesis edilecektir. Diğer mevzuat kapsamında işlem yapılması amacıyla konu ilgili Kurumlara da bildirilecektir.</w:t>
      </w:r>
    </w:p>
    <w:p w:rsidR="00DE5807" w:rsidRDefault="00DE5807" w:rsidP="00DE5807">
      <w:pPr>
        <w:spacing w:line="240" w:lineRule="atLeast"/>
        <w:jc w:val="both"/>
        <w:rPr>
          <w:rFonts w:asciiTheme="majorHAnsi" w:hAnsiTheme="majorHAnsi"/>
          <w:b/>
          <w:bCs/>
          <w:color w:val="000000"/>
          <w:sz w:val="22"/>
          <w:szCs w:val="22"/>
        </w:rPr>
      </w:pPr>
    </w:p>
    <w:p w:rsidR="00DE5807" w:rsidRDefault="00DE5807" w:rsidP="00DE5807">
      <w:pPr>
        <w:spacing w:line="240" w:lineRule="atLeast"/>
        <w:jc w:val="both"/>
        <w:rPr>
          <w:rFonts w:asciiTheme="majorHAnsi" w:hAnsiTheme="majorHAnsi"/>
          <w:bCs/>
          <w:color w:val="000000"/>
          <w:sz w:val="22"/>
          <w:szCs w:val="22"/>
        </w:rPr>
      </w:pPr>
      <w:r w:rsidRPr="00654E7A">
        <w:rPr>
          <w:rFonts w:asciiTheme="majorHAnsi" w:hAnsiTheme="majorHAnsi"/>
          <w:b/>
          <w:bCs/>
          <w:color w:val="000000"/>
          <w:sz w:val="22"/>
          <w:szCs w:val="22"/>
        </w:rPr>
        <w:t xml:space="preserve">Madde </w:t>
      </w:r>
      <w:r w:rsidR="00003D53">
        <w:rPr>
          <w:rFonts w:asciiTheme="majorHAnsi" w:hAnsiTheme="majorHAnsi"/>
          <w:b/>
          <w:bCs/>
          <w:color w:val="000000"/>
          <w:sz w:val="22"/>
          <w:szCs w:val="22"/>
        </w:rPr>
        <w:t>10</w:t>
      </w:r>
      <w:r w:rsidRPr="00654E7A">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color w:val="000000"/>
          <w:sz w:val="22"/>
          <w:szCs w:val="22"/>
        </w:rPr>
        <w:t>Can ve</w:t>
      </w:r>
      <w:r w:rsidRPr="00654E7A">
        <w:rPr>
          <w:rFonts w:asciiTheme="majorHAnsi" w:hAnsiTheme="majorHAnsi"/>
          <w:color w:val="000000"/>
          <w:sz w:val="22"/>
          <w:szCs w:val="22"/>
        </w:rPr>
        <w:t xml:space="preserve"> mal</w:t>
      </w:r>
      <w:r>
        <w:rPr>
          <w:rFonts w:asciiTheme="majorHAnsi" w:hAnsiTheme="majorHAnsi"/>
          <w:color w:val="000000"/>
          <w:sz w:val="22"/>
          <w:szCs w:val="22"/>
        </w:rPr>
        <w:t xml:space="preserve"> güvenliği ile</w:t>
      </w:r>
      <w:r w:rsidRPr="00654E7A">
        <w:rPr>
          <w:rFonts w:asciiTheme="majorHAnsi" w:hAnsiTheme="majorHAnsi"/>
          <w:color w:val="000000"/>
          <w:sz w:val="22"/>
          <w:szCs w:val="22"/>
        </w:rPr>
        <w:t xml:space="preserve"> </w:t>
      </w:r>
      <w:r>
        <w:rPr>
          <w:rFonts w:asciiTheme="majorHAnsi" w:hAnsiTheme="majorHAnsi"/>
          <w:bCs/>
          <w:color w:val="000000"/>
          <w:sz w:val="22"/>
          <w:szCs w:val="22"/>
        </w:rPr>
        <w:t>iş sağlığı ve güvenliği ile ilgili tüm sorumluluk ihaleyi alana ait olup gerekli tedbirleri almak ve aldırmakla yükümlüdür.</w:t>
      </w:r>
    </w:p>
    <w:p w:rsidR="00DE5807" w:rsidRDefault="00DE5807" w:rsidP="00DE5807">
      <w:pPr>
        <w:spacing w:line="240" w:lineRule="atLeast"/>
        <w:jc w:val="both"/>
        <w:rPr>
          <w:rFonts w:asciiTheme="majorHAnsi" w:hAnsiTheme="majorHAnsi"/>
          <w:bCs/>
          <w:color w:val="000000"/>
          <w:sz w:val="22"/>
          <w:szCs w:val="22"/>
        </w:rPr>
      </w:pPr>
    </w:p>
    <w:p w:rsidR="00DE5807" w:rsidRDefault="00DE5807" w:rsidP="00DE5807">
      <w:pPr>
        <w:spacing w:line="240" w:lineRule="atLeast"/>
        <w:jc w:val="both"/>
        <w:rPr>
          <w:rFonts w:asciiTheme="majorHAnsi" w:hAnsiTheme="majorHAnsi"/>
          <w:b/>
          <w:bCs/>
          <w:color w:val="000000"/>
          <w:sz w:val="22"/>
          <w:szCs w:val="22"/>
        </w:rPr>
      </w:pPr>
      <w:r w:rsidRPr="00654E7A">
        <w:rPr>
          <w:rFonts w:asciiTheme="majorHAnsi" w:hAnsiTheme="majorHAnsi"/>
          <w:b/>
          <w:bCs/>
          <w:color w:val="000000"/>
          <w:sz w:val="22"/>
          <w:szCs w:val="22"/>
        </w:rPr>
        <w:t xml:space="preserve">Madde </w:t>
      </w:r>
      <w:r w:rsidR="00003D53">
        <w:rPr>
          <w:rFonts w:asciiTheme="majorHAnsi" w:hAnsiTheme="majorHAnsi"/>
          <w:b/>
          <w:bCs/>
          <w:color w:val="000000"/>
          <w:sz w:val="22"/>
          <w:szCs w:val="22"/>
        </w:rPr>
        <w:t>11</w:t>
      </w:r>
      <w:r w:rsidRPr="00654E7A">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bCs/>
          <w:color w:val="000000"/>
          <w:sz w:val="22"/>
          <w:szCs w:val="22"/>
        </w:rPr>
        <w:t>İhaleyi alan tarafından yapılacak çalışmalarda çevreye ve ormana herhangi bir zarar verilmemesi gerekmektedir. Söz konusu çalışmalar esnasında oluşabilecek tüm zarar, ziyan veya hasar ile ilgili hususlardan Çevre, Şehircilik ve İklim Değişikliği İl Müdürlüğü, ilgili Orman İşletme Müdürlüğü vb. Kurumlara karşı ihaleyi alan sorumludur.</w:t>
      </w:r>
    </w:p>
    <w:p w:rsidR="00DE5807" w:rsidRDefault="00DE5807" w:rsidP="00DE5807">
      <w:pPr>
        <w:spacing w:line="240" w:lineRule="atLeast"/>
        <w:jc w:val="both"/>
        <w:rPr>
          <w:rFonts w:asciiTheme="majorHAnsi" w:hAnsiTheme="majorHAnsi"/>
          <w:b/>
          <w:bCs/>
          <w:color w:val="000000"/>
          <w:sz w:val="22"/>
          <w:szCs w:val="22"/>
        </w:rPr>
      </w:pPr>
    </w:p>
    <w:p w:rsidR="00DE5807" w:rsidRDefault="00DE5807" w:rsidP="00DE5807">
      <w:pPr>
        <w:spacing w:line="240" w:lineRule="atLeast"/>
        <w:jc w:val="both"/>
        <w:rPr>
          <w:rFonts w:asciiTheme="majorHAnsi" w:hAnsiTheme="majorHAnsi"/>
          <w:b/>
          <w:bCs/>
          <w:color w:val="000000"/>
          <w:sz w:val="22"/>
          <w:szCs w:val="22"/>
        </w:rPr>
      </w:pPr>
      <w:r w:rsidRPr="00654E7A">
        <w:rPr>
          <w:rFonts w:asciiTheme="majorHAnsi" w:hAnsiTheme="majorHAnsi"/>
          <w:b/>
          <w:bCs/>
          <w:color w:val="000000"/>
          <w:sz w:val="22"/>
          <w:szCs w:val="22"/>
        </w:rPr>
        <w:t xml:space="preserve">Madde </w:t>
      </w:r>
      <w:r w:rsidR="00003D53">
        <w:rPr>
          <w:rFonts w:asciiTheme="majorHAnsi" w:hAnsiTheme="majorHAnsi"/>
          <w:b/>
          <w:bCs/>
          <w:color w:val="000000"/>
          <w:sz w:val="22"/>
          <w:szCs w:val="22"/>
        </w:rPr>
        <w:t>12</w:t>
      </w:r>
      <w:r w:rsidRPr="00654E7A">
        <w:rPr>
          <w:rFonts w:asciiTheme="majorHAnsi" w:hAnsiTheme="majorHAnsi"/>
          <w:b/>
          <w:bCs/>
          <w:color w:val="000000"/>
          <w:sz w:val="22"/>
          <w:szCs w:val="22"/>
        </w:rPr>
        <w:t>-</w:t>
      </w:r>
      <w:r>
        <w:rPr>
          <w:rFonts w:asciiTheme="majorHAnsi" w:hAnsiTheme="majorHAnsi"/>
          <w:b/>
          <w:bCs/>
          <w:color w:val="000000"/>
          <w:sz w:val="22"/>
          <w:szCs w:val="22"/>
        </w:rPr>
        <w:t xml:space="preserve"> </w:t>
      </w:r>
      <w:r>
        <w:rPr>
          <w:rFonts w:asciiTheme="majorHAnsi" w:hAnsiTheme="majorHAnsi"/>
          <w:bCs/>
          <w:color w:val="000000"/>
          <w:sz w:val="22"/>
          <w:szCs w:val="22"/>
        </w:rPr>
        <w:t>Maden stok</w:t>
      </w:r>
      <w:r w:rsidRPr="0013640F">
        <w:rPr>
          <w:rFonts w:asciiTheme="majorHAnsi" w:hAnsiTheme="majorHAnsi"/>
          <w:bCs/>
          <w:color w:val="000000"/>
          <w:sz w:val="22"/>
          <w:szCs w:val="22"/>
        </w:rPr>
        <w:t>unun sevkiyatı</w:t>
      </w:r>
      <w:r>
        <w:rPr>
          <w:rFonts w:asciiTheme="majorHAnsi" w:hAnsiTheme="majorHAnsi"/>
          <w:bCs/>
          <w:color w:val="000000"/>
          <w:sz w:val="22"/>
          <w:szCs w:val="22"/>
        </w:rPr>
        <w:t>nda</w:t>
      </w:r>
      <w:r w:rsidRPr="0013640F">
        <w:rPr>
          <w:rFonts w:asciiTheme="majorHAnsi" w:hAnsiTheme="majorHAnsi"/>
          <w:bCs/>
          <w:color w:val="000000"/>
          <w:sz w:val="22"/>
          <w:szCs w:val="22"/>
        </w:rPr>
        <w:t xml:space="preserve"> </w:t>
      </w:r>
      <w:r w:rsidRPr="00654E7A">
        <w:rPr>
          <w:rFonts w:asciiTheme="majorHAnsi" w:hAnsiTheme="majorHAnsi"/>
          <w:color w:val="000000"/>
          <w:sz w:val="22"/>
          <w:szCs w:val="22"/>
        </w:rPr>
        <w:t>213 sayılı Vergi Usul Kanununa göre düzenlenmiş sevk irsaliyesinin kullanılması gerekli ve yeterlidir.</w:t>
      </w:r>
      <w:r>
        <w:rPr>
          <w:rFonts w:asciiTheme="majorHAnsi" w:hAnsiTheme="majorHAnsi"/>
          <w:color w:val="000000"/>
          <w:sz w:val="22"/>
          <w:szCs w:val="22"/>
        </w:rPr>
        <w:t xml:space="preserve"> Ayrıca, İdare tarafından yapılacak i</w:t>
      </w:r>
      <w:r w:rsidRPr="00654E7A">
        <w:rPr>
          <w:rFonts w:asciiTheme="majorHAnsi" w:hAnsiTheme="majorHAnsi"/>
          <w:color w:val="000000"/>
          <w:sz w:val="22"/>
          <w:szCs w:val="22"/>
        </w:rPr>
        <w:t xml:space="preserve">nceleme ve denetimlerde </w:t>
      </w:r>
      <w:r>
        <w:rPr>
          <w:rFonts w:asciiTheme="majorHAnsi" w:hAnsiTheme="majorHAnsi"/>
          <w:color w:val="000000"/>
          <w:sz w:val="22"/>
          <w:szCs w:val="22"/>
        </w:rPr>
        <w:t xml:space="preserve">ihaleyi alan sevk irsaliyelerini </w:t>
      </w:r>
      <w:r w:rsidRPr="00654E7A">
        <w:rPr>
          <w:rFonts w:asciiTheme="majorHAnsi" w:hAnsiTheme="majorHAnsi"/>
          <w:color w:val="000000"/>
          <w:sz w:val="22"/>
          <w:szCs w:val="22"/>
        </w:rPr>
        <w:t>göstermek zorundadır.</w:t>
      </w:r>
      <w:r>
        <w:rPr>
          <w:rFonts w:asciiTheme="majorHAnsi" w:hAnsiTheme="majorHAnsi"/>
          <w:color w:val="000000"/>
          <w:sz w:val="22"/>
          <w:szCs w:val="22"/>
        </w:rPr>
        <w:t xml:space="preserve"> Aksi takdirde, konu Defterdarlığa bildirilecektir.</w:t>
      </w:r>
    </w:p>
    <w:p w:rsidR="00DE5807" w:rsidRDefault="00DE5807" w:rsidP="00DE5807">
      <w:pPr>
        <w:spacing w:line="240" w:lineRule="atLeast"/>
        <w:jc w:val="both"/>
        <w:rPr>
          <w:rFonts w:asciiTheme="majorHAnsi" w:hAnsiTheme="majorHAnsi"/>
          <w:b/>
          <w:bCs/>
          <w:color w:val="000000"/>
          <w:sz w:val="22"/>
          <w:szCs w:val="22"/>
        </w:rPr>
      </w:pPr>
    </w:p>
    <w:p w:rsidR="00DE5807" w:rsidRPr="003B513F" w:rsidRDefault="00DE5807" w:rsidP="00DE5807">
      <w:pPr>
        <w:spacing w:line="240" w:lineRule="atLeast"/>
        <w:jc w:val="both"/>
        <w:rPr>
          <w:rFonts w:asciiTheme="majorHAnsi" w:hAnsiTheme="majorHAnsi"/>
          <w:sz w:val="22"/>
          <w:szCs w:val="22"/>
        </w:rPr>
      </w:pPr>
      <w:r w:rsidRPr="003B513F">
        <w:rPr>
          <w:rFonts w:asciiTheme="majorHAnsi" w:hAnsiTheme="majorHAnsi"/>
          <w:b/>
          <w:bCs/>
          <w:sz w:val="22"/>
          <w:szCs w:val="22"/>
        </w:rPr>
        <w:t xml:space="preserve">Madde </w:t>
      </w:r>
      <w:r w:rsidR="00003D53">
        <w:rPr>
          <w:rFonts w:asciiTheme="majorHAnsi" w:hAnsiTheme="majorHAnsi"/>
          <w:b/>
          <w:bCs/>
          <w:sz w:val="22"/>
          <w:szCs w:val="22"/>
        </w:rPr>
        <w:t>13</w:t>
      </w:r>
      <w:r w:rsidRPr="003B513F">
        <w:rPr>
          <w:rFonts w:asciiTheme="majorHAnsi" w:hAnsiTheme="majorHAnsi"/>
          <w:b/>
          <w:bCs/>
          <w:sz w:val="22"/>
          <w:szCs w:val="22"/>
        </w:rPr>
        <w:t xml:space="preserve">- </w:t>
      </w:r>
      <w:r w:rsidRPr="003B513F">
        <w:rPr>
          <w:rFonts w:asciiTheme="majorHAnsi" w:hAnsiTheme="majorHAnsi"/>
          <w:bCs/>
          <w:sz w:val="22"/>
          <w:szCs w:val="22"/>
        </w:rPr>
        <w:t>İhaleyi alan</w:t>
      </w:r>
      <w:r w:rsidR="00677B6F" w:rsidRPr="003B513F">
        <w:rPr>
          <w:rFonts w:asciiTheme="majorHAnsi" w:hAnsiTheme="majorHAnsi"/>
          <w:bCs/>
          <w:sz w:val="22"/>
          <w:szCs w:val="22"/>
        </w:rPr>
        <w:t>ın</w:t>
      </w:r>
      <w:r w:rsidRPr="003B513F">
        <w:rPr>
          <w:rFonts w:asciiTheme="majorHAnsi" w:hAnsiTheme="majorHAnsi"/>
          <w:bCs/>
          <w:sz w:val="22"/>
          <w:szCs w:val="22"/>
        </w:rPr>
        <w:t>, İdare tarafından</w:t>
      </w:r>
      <w:r w:rsidRPr="003B513F">
        <w:rPr>
          <w:rFonts w:asciiTheme="majorHAnsi" w:hAnsiTheme="majorHAnsi"/>
          <w:sz w:val="22"/>
          <w:szCs w:val="22"/>
        </w:rPr>
        <w:t xml:space="preserve"> mahallinde yapılan tetkik ve incelemelere katılmaması veya herhangi bir</w:t>
      </w:r>
      <w:r w:rsidR="00677B6F" w:rsidRPr="003B513F">
        <w:rPr>
          <w:rFonts w:asciiTheme="majorHAnsi" w:hAnsiTheme="majorHAnsi"/>
          <w:sz w:val="22"/>
          <w:szCs w:val="22"/>
        </w:rPr>
        <w:t xml:space="preserve"> nedenle tetkik ve incelemeleri engelle</w:t>
      </w:r>
      <w:r w:rsidRPr="003B513F">
        <w:rPr>
          <w:rFonts w:asciiTheme="majorHAnsi" w:hAnsiTheme="majorHAnsi"/>
          <w:sz w:val="22"/>
          <w:szCs w:val="22"/>
        </w:rPr>
        <w:t>mesi hâlinde</w:t>
      </w:r>
      <w:r w:rsidR="00677B6F" w:rsidRPr="003B513F">
        <w:rPr>
          <w:rFonts w:asciiTheme="majorHAnsi" w:hAnsiTheme="majorHAnsi"/>
          <w:sz w:val="22"/>
          <w:szCs w:val="22"/>
        </w:rPr>
        <w:t>, ihaleyi alana</w:t>
      </w:r>
      <w:r w:rsidRPr="003B513F">
        <w:rPr>
          <w:rFonts w:asciiTheme="majorHAnsi" w:hAnsiTheme="majorHAnsi"/>
          <w:sz w:val="22"/>
          <w:szCs w:val="22"/>
        </w:rPr>
        <w:t xml:space="preserve"> </w:t>
      </w:r>
      <w:r w:rsidR="009360C2" w:rsidRPr="003B513F">
        <w:rPr>
          <w:rFonts w:asciiTheme="majorHAnsi" w:hAnsiTheme="majorHAnsi"/>
          <w:sz w:val="22"/>
          <w:szCs w:val="22"/>
        </w:rPr>
        <w:t>sözleşme bedelinin %3’ ü (yüzde üç)</w:t>
      </w:r>
      <w:r w:rsidRPr="003B513F">
        <w:rPr>
          <w:rFonts w:asciiTheme="majorHAnsi" w:hAnsiTheme="majorHAnsi"/>
          <w:sz w:val="22"/>
          <w:szCs w:val="22"/>
        </w:rPr>
        <w:t xml:space="preserve"> kadar idari para cezası uygulanacak olup </w:t>
      </w:r>
      <w:r w:rsidR="00677B6F" w:rsidRPr="003B513F">
        <w:rPr>
          <w:rFonts w:asciiTheme="majorHAnsi" w:hAnsiTheme="majorHAnsi"/>
          <w:sz w:val="22"/>
          <w:szCs w:val="22"/>
        </w:rPr>
        <w:t xml:space="preserve">bu hususun </w:t>
      </w:r>
      <w:r w:rsidRPr="003B513F">
        <w:rPr>
          <w:rFonts w:asciiTheme="majorHAnsi" w:hAnsiTheme="majorHAnsi"/>
          <w:sz w:val="22"/>
          <w:szCs w:val="22"/>
        </w:rPr>
        <w:t xml:space="preserve">sonraki her tekrarında bu </w:t>
      </w:r>
      <w:r w:rsidR="00AE3642">
        <w:rPr>
          <w:rFonts w:asciiTheme="majorHAnsi" w:hAnsiTheme="majorHAnsi"/>
          <w:sz w:val="22"/>
          <w:szCs w:val="22"/>
        </w:rPr>
        <w:t>ceza</w:t>
      </w:r>
      <w:r w:rsidRPr="003B513F">
        <w:rPr>
          <w:rFonts w:asciiTheme="majorHAnsi" w:hAnsiTheme="majorHAnsi"/>
          <w:sz w:val="22"/>
          <w:szCs w:val="22"/>
        </w:rPr>
        <w:t xml:space="preserve"> </w:t>
      </w:r>
      <w:r w:rsidR="00677B6F" w:rsidRPr="003B513F">
        <w:rPr>
          <w:rFonts w:asciiTheme="majorHAnsi" w:hAnsiTheme="majorHAnsi"/>
          <w:sz w:val="22"/>
          <w:szCs w:val="22"/>
        </w:rPr>
        <w:t>bir</w:t>
      </w:r>
      <w:r w:rsidRPr="003B513F">
        <w:rPr>
          <w:rFonts w:asciiTheme="majorHAnsi" w:hAnsiTheme="majorHAnsi"/>
          <w:sz w:val="22"/>
          <w:szCs w:val="22"/>
        </w:rPr>
        <w:t xml:space="preserve"> kat arttırılarak uygulanacaktır. Mahallinde tetkik ve inceleme gerçekleştirilinceye kadar sevkiyat faaliyetleri durdurulabilecektir. Bu aşamada geçen süre mücbir sebep sayılmayacaktır.</w:t>
      </w:r>
    </w:p>
    <w:p w:rsidR="00DE5807" w:rsidRDefault="00DE5807" w:rsidP="00DE5807">
      <w:pPr>
        <w:spacing w:line="240" w:lineRule="atLeast"/>
        <w:jc w:val="both"/>
        <w:rPr>
          <w:rFonts w:asciiTheme="majorHAnsi" w:hAnsiTheme="majorHAnsi"/>
          <w:color w:val="FF0000"/>
          <w:sz w:val="22"/>
          <w:szCs w:val="22"/>
        </w:rPr>
      </w:pPr>
    </w:p>
    <w:p w:rsidR="00DE5807" w:rsidRDefault="00003D53" w:rsidP="00DE5807">
      <w:pPr>
        <w:jc w:val="both"/>
        <w:rPr>
          <w:rFonts w:asciiTheme="majorHAnsi" w:hAnsiTheme="majorHAnsi"/>
          <w:color w:val="000000"/>
          <w:sz w:val="22"/>
          <w:szCs w:val="22"/>
        </w:rPr>
      </w:pPr>
      <w:r>
        <w:rPr>
          <w:rFonts w:asciiTheme="majorHAnsi" w:hAnsiTheme="majorHAnsi"/>
          <w:b/>
          <w:color w:val="000000"/>
          <w:sz w:val="22"/>
          <w:szCs w:val="22"/>
        </w:rPr>
        <w:t>Madde 14</w:t>
      </w:r>
      <w:r w:rsidR="00DE5807" w:rsidRPr="00654E7A">
        <w:rPr>
          <w:rFonts w:asciiTheme="majorHAnsi" w:hAnsiTheme="majorHAnsi"/>
          <w:b/>
          <w:color w:val="000000"/>
          <w:sz w:val="22"/>
          <w:szCs w:val="22"/>
        </w:rPr>
        <w:t>-</w:t>
      </w:r>
      <w:r w:rsidR="00DE5807" w:rsidRPr="00654E7A">
        <w:rPr>
          <w:rFonts w:asciiTheme="majorHAnsi" w:hAnsiTheme="majorHAnsi"/>
          <w:color w:val="000000"/>
          <w:sz w:val="22"/>
          <w:szCs w:val="22"/>
        </w:rPr>
        <w:t xml:space="preserve"> </w:t>
      </w:r>
      <w:r w:rsidR="00DE5807">
        <w:rPr>
          <w:rFonts w:asciiTheme="majorHAnsi" w:hAnsiTheme="majorHAnsi"/>
          <w:color w:val="000000"/>
          <w:sz w:val="22"/>
          <w:szCs w:val="22"/>
        </w:rPr>
        <w:t>İşin yasal süreden önce bitmesi durumunda ihaleyi alan</w:t>
      </w:r>
      <w:r w:rsidR="00677B6F">
        <w:rPr>
          <w:rFonts w:asciiTheme="majorHAnsi" w:hAnsiTheme="majorHAnsi"/>
          <w:color w:val="000000"/>
          <w:sz w:val="22"/>
          <w:szCs w:val="22"/>
        </w:rPr>
        <w:t xml:space="preserve"> </w:t>
      </w:r>
      <w:r w:rsidR="00DE5807">
        <w:rPr>
          <w:rFonts w:asciiTheme="majorHAnsi" w:hAnsiTheme="majorHAnsi"/>
          <w:color w:val="000000"/>
          <w:sz w:val="22"/>
          <w:szCs w:val="22"/>
        </w:rPr>
        <w:t xml:space="preserve">İdareye işin tamamlandığını </w:t>
      </w:r>
      <w:r w:rsidR="00677B6F">
        <w:rPr>
          <w:rFonts w:asciiTheme="majorHAnsi" w:hAnsiTheme="majorHAnsi"/>
          <w:color w:val="000000"/>
          <w:sz w:val="22"/>
          <w:szCs w:val="22"/>
        </w:rPr>
        <w:t xml:space="preserve">yazılı olarak </w:t>
      </w:r>
      <w:r w:rsidR="00DE5807">
        <w:rPr>
          <w:rFonts w:asciiTheme="majorHAnsi" w:hAnsiTheme="majorHAnsi"/>
          <w:color w:val="000000"/>
          <w:sz w:val="22"/>
          <w:szCs w:val="22"/>
        </w:rPr>
        <w:t>bildirir ve İdare komisyonu tarafından düzenlenecek tutanak ile iş yasal olarak tamamlanmış olur. Aksi takdirde ihaleyi alanın sorumluluğu devam eder.</w:t>
      </w:r>
    </w:p>
    <w:p w:rsidR="00DE5807" w:rsidRDefault="00DE5807" w:rsidP="00DE5807">
      <w:pPr>
        <w:jc w:val="both"/>
        <w:rPr>
          <w:rFonts w:asciiTheme="majorHAnsi" w:hAnsiTheme="majorHAnsi"/>
          <w:color w:val="000000"/>
          <w:sz w:val="22"/>
          <w:szCs w:val="22"/>
        </w:rPr>
      </w:pPr>
    </w:p>
    <w:p w:rsidR="00DE5807" w:rsidRPr="00654E7A" w:rsidRDefault="00DE5807" w:rsidP="00DE5807">
      <w:pPr>
        <w:jc w:val="both"/>
        <w:rPr>
          <w:rFonts w:asciiTheme="majorHAnsi" w:hAnsiTheme="majorHAnsi"/>
          <w:color w:val="000000"/>
          <w:sz w:val="22"/>
          <w:szCs w:val="22"/>
        </w:rPr>
      </w:pPr>
      <w:r>
        <w:rPr>
          <w:rFonts w:asciiTheme="majorHAnsi" w:hAnsiTheme="majorHAnsi"/>
          <w:b/>
          <w:color w:val="000000"/>
          <w:sz w:val="22"/>
          <w:szCs w:val="22"/>
        </w:rPr>
        <w:t>Madde 1</w:t>
      </w:r>
      <w:r w:rsidR="00003D53">
        <w:rPr>
          <w:rFonts w:asciiTheme="majorHAnsi" w:hAnsiTheme="majorHAnsi"/>
          <w:b/>
          <w:color w:val="000000"/>
          <w:sz w:val="22"/>
          <w:szCs w:val="22"/>
        </w:rPr>
        <w:t>5</w:t>
      </w:r>
      <w:r w:rsidRPr="00654E7A">
        <w:rPr>
          <w:rFonts w:asciiTheme="majorHAnsi" w:hAnsiTheme="majorHAnsi"/>
          <w:b/>
          <w:color w:val="000000"/>
          <w:sz w:val="22"/>
          <w:szCs w:val="22"/>
        </w:rPr>
        <w:t>-</w:t>
      </w:r>
      <w:r w:rsidRPr="00654E7A">
        <w:rPr>
          <w:rFonts w:asciiTheme="majorHAnsi" w:hAnsiTheme="majorHAnsi"/>
          <w:color w:val="000000"/>
          <w:sz w:val="22"/>
          <w:szCs w:val="22"/>
        </w:rPr>
        <w:t xml:space="preserve"> İhale üzerinde kalan özel ya da tüzel kişi, 3213 sayılı Maden Kanunu ve faaliyeti ile ilgili diğer tüm yasal mevzuata uymak zorundadır.</w:t>
      </w:r>
    </w:p>
    <w:p w:rsidR="00DE5807" w:rsidRPr="00654E7A" w:rsidRDefault="00DE5807" w:rsidP="00DE5807">
      <w:pPr>
        <w:autoSpaceDE w:val="0"/>
        <w:autoSpaceDN w:val="0"/>
        <w:adjustRightInd w:val="0"/>
        <w:jc w:val="both"/>
        <w:rPr>
          <w:rFonts w:asciiTheme="majorHAnsi" w:hAnsiTheme="majorHAnsi"/>
          <w:color w:val="000000"/>
          <w:sz w:val="22"/>
          <w:szCs w:val="22"/>
          <w:highlight w:val="yellow"/>
        </w:rPr>
      </w:pPr>
    </w:p>
    <w:p w:rsidR="00DE5807" w:rsidRPr="00B60FF0" w:rsidRDefault="00DE5807" w:rsidP="00DE5807">
      <w:pPr>
        <w:jc w:val="both"/>
        <w:rPr>
          <w:rFonts w:asciiTheme="majorHAnsi" w:hAnsiTheme="majorHAnsi"/>
          <w:sz w:val="22"/>
          <w:szCs w:val="22"/>
        </w:rPr>
      </w:pPr>
      <w:r w:rsidRPr="00654E7A">
        <w:rPr>
          <w:rFonts w:asciiTheme="majorHAnsi" w:hAnsiTheme="majorHAnsi"/>
          <w:b/>
          <w:color w:val="000000"/>
          <w:sz w:val="22"/>
          <w:szCs w:val="22"/>
        </w:rPr>
        <w:t xml:space="preserve">Madde </w:t>
      </w:r>
      <w:r w:rsidR="00003D53">
        <w:rPr>
          <w:rFonts w:asciiTheme="majorHAnsi" w:hAnsiTheme="majorHAnsi"/>
          <w:b/>
          <w:color w:val="000000"/>
          <w:sz w:val="22"/>
          <w:szCs w:val="22"/>
        </w:rPr>
        <w:t>16</w:t>
      </w:r>
      <w:r w:rsidRPr="00003D53">
        <w:rPr>
          <w:rFonts w:asciiTheme="majorHAnsi" w:hAnsiTheme="majorHAnsi"/>
          <w:b/>
          <w:color w:val="000000"/>
          <w:sz w:val="22"/>
          <w:szCs w:val="22"/>
        </w:rPr>
        <w:t>-</w:t>
      </w:r>
      <w:r w:rsidRPr="00654E7A">
        <w:rPr>
          <w:rFonts w:asciiTheme="majorHAnsi" w:hAnsiTheme="majorHAnsi"/>
          <w:color w:val="000000"/>
          <w:sz w:val="22"/>
          <w:szCs w:val="22"/>
        </w:rPr>
        <w:t xml:space="preserve"> Sözleşme süresinin sona ermesi veya taraflardan birinin feshi halinde </w:t>
      </w:r>
      <w:r>
        <w:rPr>
          <w:rFonts w:asciiTheme="majorHAnsi" w:hAnsiTheme="majorHAnsi"/>
          <w:color w:val="000000"/>
          <w:sz w:val="22"/>
          <w:szCs w:val="22"/>
        </w:rPr>
        <w:t>sahada stok alanın</w:t>
      </w:r>
      <w:r w:rsidR="00FE1B6B">
        <w:rPr>
          <w:rFonts w:asciiTheme="majorHAnsi" w:hAnsiTheme="majorHAnsi"/>
          <w:color w:val="000000"/>
          <w:sz w:val="22"/>
          <w:szCs w:val="22"/>
        </w:rPr>
        <w:t>ın</w:t>
      </w:r>
      <w:r>
        <w:rPr>
          <w:rFonts w:asciiTheme="majorHAnsi" w:hAnsiTheme="majorHAnsi"/>
          <w:color w:val="000000"/>
          <w:sz w:val="22"/>
          <w:szCs w:val="22"/>
        </w:rPr>
        <w:t xml:space="preserve"> çevre ile uyumlu halde, can ve mal güvenliğini tehdit etmeyecek şekilde bırakılması</w:t>
      </w:r>
      <w:r w:rsidR="00FE1B6B">
        <w:rPr>
          <w:rFonts w:asciiTheme="majorHAnsi" w:hAnsiTheme="majorHAnsi"/>
          <w:color w:val="000000"/>
          <w:sz w:val="22"/>
          <w:szCs w:val="22"/>
        </w:rPr>
        <w:t xml:space="preserve"> gerekmekte olup rehabilite işleminin yapıldığına veya gerek olmadığına dair ilgili Orman İşletme Müdürlüğünden alınmış yazının İdar</w:t>
      </w:r>
      <w:r w:rsidR="00AA1ACC">
        <w:rPr>
          <w:rFonts w:asciiTheme="majorHAnsi" w:hAnsiTheme="majorHAnsi"/>
          <w:color w:val="000000"/>
          <w:sz w:val="22"/>
          <w:szCs w:val="22"/>
        </w:rPr>
        <w:t xml:space="preserve">eye teslim edilmesi zorunludur. </w:t>
      </w:r>
      <w:r w:rsidR="00976931">
        <w:rPr>
          <w:rFonts w:asciiTheme="majorHAnsi" w:hAnsiTheme="majorHAnsi"/>
          <w:color w:val="000000"/>
          <w:sz w:val="22"/>
          <w:szCs w:val="22"/>
        </w:rPr>
        <w:t>Orman dışındaki</w:t>
      </w:r>
      <w:r w:rsidR="00AA1ACC">
        <w:rPr>
          <w:rFonts w:asciiTheme="majorHAnsi" w:hAnsiTheme="majorHAnsi"/>
          <w:color w:val="000000"/>
          <w:sz w:val="22"/>
          <w:szCs w:val="22"/>
        </w:rPr>
        <w:t xml:space="preserve"> arazilerde İdarenin Komisyonu tarafından uygun görülmesi gerekmektedir. </w:t>
      </w:r>
      <w:r w:rsidRPr="00654E7A">
        <w:rPr>
          <w:rFonts w:asciiTheme="majorHAnsi" w:hAnsiTheme="majorHAnsi"/>
          <w:color w:val="000000"/>
          <w:sz w:val="22"/>
          <w:szCs w:val="22"/>
        </w:rPr>
        <w:t xml:space="preserve">Aksi takdirde ihale </w:t>
      </w:r>
      <w:r w:rsidR="00D8716D">
        <w:rPr>
          <w:rFonts w:asciiTheme="majorHAnsi" w:hAnsiTheme="majorHAnsi"/>
          <w:color w:val="000000"/>
          <w:sz w:val="22"/>
          <w:szCs w:val="22"/>
        </w:rPr>
        <w:t xml:space="preserve">kesin </w:t>
      </w:r>
      <w:r w:rsidRPr="00654E7A">
        <w:rPr>
          <w:rFonts w:asciiTheme="majorHAnsi" w:hAnsiTheme="majorHAnsi"/>
          <w:color w:val="000000"/>
          <w:sz w:val="22"/>
          <w:szCs w:val="22"/>
        </w:rPr>
        <w:t>teminatı</w:t>
      </w:r>
      <w:r>
        <w:rPr>
          <w:rFonts w:asciiTheme="majorHAnsi" w:hAnsiTheme="majorHAnsi"/>
          <w:color w:val="000000"/>
          <w:sz w:val="22"/>
          <w:szCs w:val="22"/>
        </w:rPr>
        <w:t xml:space="preserve"> </w:t>
      </w:r>
      <w:r w:rsidRPr="00B60FF0">
        <w:rPr>
          <w:rFonts w:asciiTheme="majorHAnsi" w:hAnsiTheme="majorHAnsi"/>
          <w:sz w:val="22"/>
          <w:szCs w:val="22"/>
        </w:rPr>
        <w:t>İdare hesabına irat kaydedilecektir.</w:t>
      </w:r>
    </w:p>
    <w:p w:rsidR="00DE5807" w:rsidRDefault="00DE5807" w:rsidP="00DE5807">
      <w:pPr>
        <w:jc w:val="both"/>
        <w:rPr>
          <w:rFonts w:asciiTheme="majorHAnsi" w:hAnsiTheme="majorHAnsi"/>
          <w:color w:val="FF0000"/>
          <w:sz w:val="22"/>
          <w:szCs w:val="22"/>
        </w:rPr>
      </w:pP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b/>
          <w:color w:val="000000"/>
          <w:sz w:val="22"/>
          <w:szCs w:val="22"/>
        </w:rPr>
        <w:t>Ma</w:t>
      </w:r>
      <w:r w:rsidR="00003D53">
        <w:rPr>
          <w:rFonts w:asciiTheme="majorHAnsi" w:hAnsiTheme="majorHAnsi"/>
          <w:b/>
          <w:color w:val="000000"/>
          <w:sz w:val="22"/>
          <w:szCs w:val="22"/>
        </w:rPr>
        <w:t>dde 17</w:t>
      </w:r>
      <w:r w:rsidRPr="00654E7A">
        <w:rPr>
          <w:rFonts w:asciiTheme="majorHAnsi" w:hAnsiTheme="majorHAnsi"/>
          <w:b/>
          <w:color w:val="000000"/>
          <w:sz w:val="22"/>
          <w:szCs w:val="22"/>
        </w:rPr>
        <w:t>-</w:t>
      </w:r>
      <w:r w:rsidRPr="00654E7A">
        <w:rPr>
          <w:rFonts w:asciiTheme="majorHAnsi" w:hAnsiTheme="majorHAnsi"/>
          <w:color w:val="000000"/>
          <w:sz w:val="22"/>
          <w:szCs w:val="22"/>
        </w:rPr>
        <w:t xml:space="preserve"> </w:t>
      </w:r>
      <w:r>
        <w:rPr>
          <w:rFonts w:asciiTheme="majorHAnsi" w:hAnsiTheme="majorHAnsi"/>
          <w:color w:val="000000"/>
          <w:sz w:val="22"/>
          <w:szCs w:val="22"/>
        </w:rPr>
        <w:t>İhaleyi alan tarafında</w:t>
      </w:r>
      <w:r w:rsidR="00B60FF0">
        <w:rPr>
          <w:rFonts w:asciiTheme="majorHAnsi" w:hAnsiTheme="majorHAnsi"/>
          <w:color w:val="000000"/>
          <w:sz w:val="22"/>
          <w:szCs w:val="22"/>
        </w:rPr>
        <w:t>n,</w:t>
      </w:r>
      <w:r>
        <w:rPr>
          <w:rFonts w:asciiTheme="majorHAnsi" w:hAnsiTheme="majorHAnsi"/>
          <w:color w:val="000000"/>
          <w:sz w:val="22"/>
          <w:szCs w:val="22"/>
        </w:rPr>
        <w:t xml:space="preserve"> sahada</w:t>
      </w:r>
      <w:r w:rsidRPr="00654E7A">
        <w:rPr>
          <w:rFonts w:asciiTheme="majorHAnsi" w:hAnsiTheme="majorHAnsi"/>
          <w:color w:val="000000"/>
          <w:sz w:val="22"/>
          <w:szCs w:val="22"/>
        </w:rPr>
        <w:t xml:space="preserve"> üçüncü kişilerce ruhsatsız maden üretilmesine ve/veya sevkiyatına karşı gerekli tedbirlerin alınması gerekmektedir. </w:t>
      </w:r>
      <w:r w:rsidR="001766FF">
        <w:rPr>
          <w:rFonts w:asciiTheme="majorHAnsi" w:hAnsiTheme="majorHAnsi"/>
          <w:color w:val="000000"/>
          <w:sz w:val="22"/>
          <w:szCs w:val="22"/>
        </w:rPr>
        <w:t>Böyle bir</w:t>
      </w:r>
      <w:r w:rsidRPr="00654E7A">
        <w:rPr>
          <w:rFonts w:asciiTheme="majorHAnsi" w:hAnsiTheme="majorHAnsi"/>
          <w:color w:val="000000"/>
          <w:sz w:val="22"/>
          <w:szCs w:val="22"/>
        </w:rPr>
        <w:t xml:space="preserve"> durumun</w:t>
      </w:r>
      <w:r>
        <w:rPr>
          <w:rFonts w:asciiTheme="majorHAnsi" w:hAnsiTheme="majorHAnsi"/>
          <w:color w:val="000000"/>
          <w:sz w:val="22"/>
          <w:szCs w:val="22"/>
        </w:rPr>
        <w:t xml:space="preserve"> gerçekleşmesi halinde İdareye</w:t>
      </w:r>
      <w:r w:rsidRPr="00654E7A">
        <w:rPr>
          <w:rFonts w:asciiTheme="majorHAnsi" w:hAnsiTheme="majorHAnsi"/>
          <w:color w:val="000000"/>
          <w:sz w:val="22"/>
          <w:szCs w:val="22"/>
        </w:rPr>
        <w:t xml:space="preserve"> ivedilikle bildirilmesi gerekmektedir. Aksi takdirde mevzuattan doğacak sorumluluklar </w:t>
      </w:r>
      <w:r>
        <w:rPr>
          <w:rFonts w:asciiTheme="majorHAnsi" w:hAnsiTheme="majorHAnsi"/>
          <w:color w:val="000000"/>
          <w:sz w:val="22"/>
          <w:szCs w:val="22"/>
        </w:rPr>
        <w:t>ihaleyi alana</w:t>
      </w:r>
      <w:r w:rsidRPr="00654E7A">
        <w:rPr>
          <w:rFonts w:asciiTheme="majorHAnsi" w:hAnsiTheme="majorHAnsi"/>
          <w:color w:val="000000"/>
          <w:sz w:val="22"/>
          <w:szCs w:val="22"/>
        </w:rPr>
        <w:t xml:space="preserve"> ait olacaktır.</w:t>
      </w:r>
    </w:p>
    <w:p w:rsidR="00DE5807" w:rsidRPr="00654E7A" w:rsidRDefault="00DE5807" w:rsidP="00DE5807">
      <w:pPr>
        <w:jc w:val="both"/>
        <w:rPr>
          <w:rFonts w:asciiTheme="majorHAnsi" w:hAnsiTheme="majorHAnsi"/>
          <w:color w:val="000000"/>
          <w:sz w:val="22"/>
          <w:szCs w:val="22"/>
        </w:rPr>
      </w:pPr>
    </w:p>
    <w:p w:rsidR="00DE5807" w:rsidRPr="00654E7A" w:rsidRDefault="00003D53" w:rsidP="00DE5807">
      <w:pPr>
        <w:jc w:val="both"/>
        <w:rPr>
          <w:rFonts w:asciiTheme="majorHAnsi" w:hAnsiTheme="majorHAnsi"/>
          <w:color w:val="000000"/>
          <w:sz w:val="22"/>
          <w:szCs w:val="22"/>
        </w:rPr>
      </w:pPr>
      <w:r>
        <w:rPr>
          <w:rFonts w:asciiTheme="majorHAnsi" w:hAnsiTheme="majorHAnsi"/>
          <w:b/>
          <w:color w:val="000000"/>
          <w:sz w:val="22"/>
          <w:szCs w:val="22"/>
        </w:rPr>
        <w:t>Madde 18</w:t>
      </w:r>
      <w:r w:rsidR="00DE5807" w:rsidRPr="00654E7A">
        <w:rPr>
          <w:rFonts w:asciiTheme="majorHAnsi" w:hAnsiTheme="majorHAnsi"/>
          <w:b/>
          <w:color w:val="000000"/>
          <w:sz w:val="22"/>
          <w:szCs w:val="22"/>
        </w:rPr>
        <w:t>-</w:t>
      </w:r>
      <w:r w:rsidR="00DE5807">
        <w:rPr>
          <w:rFonts w:asciiTheme="majorHAnsi" w:hAnsiTheme="majorHAnsi"/>
          <w:b/>
          <w:color w:val="000000"/>
          <w:sz w:val="22"/>
          <w:szCs w:val="22"/>
        </w:rPr>
        <w:t xml:space="preserve"> </w:t>
      </w:r>
      <w:r w:rsidR="00AE3642">
        <w:rPr>
          <w:rFonts w:asciiTheme="majorHAnsi" w:hAnsiTheme="majorHAnsi"/>
          <w:color w:val="000000"/>
          <w:sz w:val="22"/>
          <w:szCs w:val="22"/>
        </w:rPr>
        <w:t>Yapılacak faaliyetler esnasında</w:t>
      </w:r>
      <w:r w:rsidR="00DE5807" w:rsidRPr="00654E7A">
        <w:rPr>
          <w:rFonts w:asciiTheme="majorHAnsi" w:hAnsiTheme="majorHAnsi"/>
          <w:color w:val="000000"/>
          <w:sz w:val="22"/>
          <w:szCs w:val="22"/>
        </w:rPr>
        <w:t xml:space="preserve"> arazi sahiplerinin geçiş yollarına ve tarım arazilerine zarar verilmeyecektir. Aksi takdirde ilgili mevzuat kapsamında işlem tesis edilecektir.</w:t>
      </w:r>
    </w:p>
    <w:p w:rsidR="00DE5807" w:rsidRPr="00654E7A" w:rsidRDefault="00DE5807" w:rsidP="00DE5807">
      <w:pPr>
        <w:jc w:val="both"/>
        <w:rPr>
          <w:rFonts w:asciiTheme="majorHAnsi" w:hAnsiTheme="majorHAnsi"/>
          <w:color w:val="000000"/>
          <w:sz w:val="22"/>
          <w:szCs w:val="22"/>
        </w:rPr>
      </w:pPr>
    </w:p>
    <w:p w:rsidR="00DE5807" w:rsidRDefault="00DE5807" w:rsidP="00DE5807">
      <w:pPr>
        <w:jc w:val="both"/>
        <w:rPr>
          <w:rFonts w:asciiTheme="majorHAnsi" w:hAnsiTheme="majorHAnsi"/>
          <w:color w:val="000000"/>
          <w:sz w:val="22"/>
          <w:szCs w:val="22"/>
        </w:rPr>
      </w:pPr>
      <w:r w:rsidRPr="00654E7A">
        <w:rPr>
          <w:rFonts w:asciiTheme="majorHAnsi" w:hAnsiTheme="majorHAnsi"/>
          <w:b/>
          <w:color w:val="000000"/>
          <w:sz w:val="22"/>
          <w:szCs w:val="22"/>
        </w:rPr>
        <w:t xml:space="preserve">Madde </w:t>
      </w:r>
      <w:r w:rsidR="00003D53">
        <w:rPr>
          <w:rFonts w:asciiTheme="majorHAnsi" w:hAnsiTheme="majorHAnsi"/>
          <w:b/>
          <w:color w:val="000000"/>
          <w:sz w:val="22"/>
          <w:szCs w:val="22"/>
        </w:rPr>
        <w:t>19</w:t>
      </w:r>
      <w:r w:rsidRPr="00003D53">
        <w:rPr>
          <w:rFonts w:asciiTheme="majorHAnsi" w:hAnsiTheme="majorHAnsi"/>
          <w:b/>
          <w:color w:val="000000"/>
          <w:sz w:val="22"/>
          <w:szCs w:val="22"/>
        </w:rPr>
        <w:t>-</w:t>
      </w:r>
      <w:r w:rsidRPr="00654E7A">
        <w:rPr>
          <w:rFonts w:asciiTheme="majorHAnsi" w:hAnsiTheme="majorHAnsi"/>
          <w:color w:val="000000"/>
          <w:sz w:val="22"/>
          <w:szCs w:val="22"/>
        </w:rPr>
        <w:t xml:space="preserve"> İlgili mevzuatta yapılacak değişikliklerin bu şartname hükümleri ile çelişmesi halinde, yürürlükteki mevzuat hükümleri uygulanacaktır. </w:t>
      </w:r>
    </w:p>
    <w:p w:rsidR="00DE5807" w:rsidRPr="00654E7A" w:rsidRDefault="00DE5807" w:rsidP="00DE5807">
      <w:pPr>
        <w:jc w:val="both"/>
        <w:rPr>
          <w:rFonts w:asciiTheme="majorHAnsi" w:hAnsiTheme="majorHAnsi"/>
          <w:color w:val="000000"/>
          <w:sz w:val="22"/>
          <w:szCs w:val="22"/>
        </w:rPr>
      </w:pPr>
    </w:p>
    <w:p w:rsidR="00713CF0" w:rsidRDefault="00DE5807" w:rsidP="00713CF0">
      <w:pPr>
        <w:jc w:val="both"/>
        <w:rPr>
          <w:rFonts w:asciiTheme="majorHAnsi" w:hAnsiTheme="majorHAnsi"/>
          <w:sz w:val="22"/>
          <w:szCs w:val="22"/>
        </w:rPr>
      </w:pPr>
      <w:r w:rsidRPr="00654E7A">
        <w:rPr>
          <w:rFonts w:asciiTheme="majorHAnsi" w:hAnsiTheme="majorHAnsi"/>
          <w:b/>
          <w:color w:val="000000"/>
          <w:sz w:val="22"/>
          <w:szCs w:val="22"/>
        </w:rPr>
        <w:t xml:space="preserve">Madde </w:t>
      </w:r>
      <w:r w:rsidR="00003D53">
        <w:rPr>
          <w:rFonts w:asciiTheme="majorHAnsi" w:hAnsiTheme="majorHAnsi"/>
          <w:b/>
          <w:color w:val="000000"/>
          <w:sz w:val="22"/>
          <w:szCs w:val="22"/>
        </w:rPr>
        <w:t>20</w:t>
      </w:r>
      <w:r w:rsidRPr="00003D53">
        <w:rPr>
          <w:rFonts w:asciiTheme="majorHAnsi" w:hAnsiTheme="majorHAnsi"/>
          <w:b/>
          <w:sz w:val="22"/>
          <w:szCs w:val="22"/>
        </w:rPr>
        <w:t>-</w:t>
      </w:r>
      <w:r w:rsidRPr="00003D53">
        <w:rPr>
          <w:rFonts w:asciiTheme="majorHAnsi" w:hAnsiTheme="majorHAnsi"/>
          <w:sz w:val="22"/>
          <w:szCs w:val="22"/>
        </w:rPr>
        <w:t xml:space="preserve"> </w:t>
      </w:r>
      <w:r w:rsidR="00713CF0" w:rsidRPr="00BD3CFB">
        <w:rPr>
          <w:rFonts w:asciiTheme="majorHAnsi" w:hAnsiTheme="majorHAnsi"/>
          <w:sz w:val="22"/>
          <w:szCs w:val="22"/>
        </w:rPr>
        <w:t xml:space="preserve">Bu </w:t>
      </w:r>
      <w:r w:rsidR="00713CF0">
        <w:rPr>
          <w:rFonts w:asciiTheme="majorHAnsi" w:hAnsiTheme="majorHAnsi"/>
          <w:sz w:val="22"/>
          <w:szCs w:val="22"/>
        </w:rPr>
        <w:t>şartnamenin</w:t>
      </w:r>
      <w:r w:rsidR="00713CF0" w:rsidRPr="00BD3CFB">
        <w:rPr>
          <w:rFonts w:asciiTheme="majorHAnsi" w:hAnsiTheme="majorHAnsi"/>
          <w:sz w:val="22"/>
          <w:szCs w:val="22"/>
        </w:rPr>
        <w:t xml:space="preserve"> uygulanmasından doğacak her türlü anlaşmazlığın çözümünde Burdur </w:t>
      </w:r>
      <w:r w:rsidR="00713CF0">
        <w:rPr>
          <w:rFonts w:asciiTheme="majorHAnsi" w:hAnsiTheme="majorHAnsi"/>
          <w:sz w:val="22"/>
          <w:szCs w:val="22"/>
        </w:rPr>
        <w:t>Mahkemeleri ve İcra Daireleri yetkilidir.</w:t>
      </w:r>
    </w:p>
    <w:p w:rsidR="00AE3642" w:rsidRPr="00BD3CFB" w:rsidRDefault="00AE3642" w:rsidP="00713CF0">
      <w:pPr>
        <w:jc w:val="both"/>
        <w:rPr>
          <w:rFonts w:asciiTheme="majorHAnsi" w:hAnsiTheme="majorHAnsi"/>
          <w:sz w:val="22"/>
          <w:szCs w:val="22"/>
        </w:rPr>
      </w:pPr>
    </w:p>
    <w:p w:rsidR="00976931" w:rsidRDefault="00003D53" w:rsidP="000E55A4">
      <w:pPr>
        <w:pStyle w:val="Gvdemetni20"/>
        <w:shd w:val="clear" w:color="auto" w:fill="auto"/>
        <w:spacing w:after="284"/>
        <w:ind w:firstLine="0"/>
        <w:jc w:val="both"/>
        <w:rPr>
          <w:rFonts w:asciiTheme="majorHAnsi" w:hAnsiTheme="majorHAnsi"/>
          <w:lang w:eastAsia="tr-TR"/>
        </w:rPr>
      </w:pPr>
      <w:r>
        <w:rPr>
          <w:rFonts w:asciiTheme="majorHAnsi" w:hAnsiTheme="majorHAnsi"/>
          <w:b/>
          <w:bCs/>
          <w:color w:val="000000"/>
        </w:rPr>
        <w:t>Madde 21</w:t>
      </w:r>
      <w:r w:rsidR="00DE5807" w:rsidRPr="00654E7A">
        <w:rPr>
          <w:rFonts w:asciiTheme="majorHAnsi" w:hAnsiTheme="majorHAnsi"/>
          <w:b/>
          <w:bCs/>
          <w:color w:val="000000"/>
        </w:rPr>
        <w:t>-</w:t>
      </w:r>
      <w:r w:rsidR="00DE5807">
        <w:rPr>
          <w:rFonts w:asciiTheme="majorHAnsi" w:hAnsiTheme="majorHAnsi"/>
          <w:b/>
          <w:bCs/>
          <w:color w:val="000000"/>
        </w:rPr>
        <w:t xml:space="preserve"> </w:t>
      </w:r>
      <w:r w:rsidR="00DE5807" w:rsidRPr="000E55A4">
        <w:rPr>
          <w:rFonts w:asciiTheme="majorHAnsi" w:hAnsiTheme="majorHAnsi"/>
          <w:lang w:eastAsia="tr-TR"/>
        </w:rPr>
        <w:t>Mad</w:t>
      </w:r>
      <w:r w:rsidR="001766FF" w:rsidRPr="000E55A4">
        <w:rPr>
          <w:rFonts w:asciiTheme="majorHAnsi" w:hAnsiTheme="majorHAnsi"/>
          <w:lang w:eastAsia="tr-TR"/>
        </w:rPr>
        <w:t>en Kanunu ve Maden Yönetmeliği hükümleri ile</w:t>
      </w:r>
      <w:r w:rsidR="00FE1B6B">
        <w:rPr>
          <w:rFonts w:asciiTheme="majorHAnsi" w:hAnsiTheme="majorHAnsi"/>
          <w:lang w:eastAsia="tr-TR"/>
        </w:rPr>
        <w:t xml:space="preserve"> 2</w:t>
      </w:r>
      <w:r>
        <w:rPr>
          <w:rFonts w:asciiTheme="majorHAnsi" w:hAnsiTheme="majorHAnsi"/>
          <w:lang w:eastAsia="tr-TR"/>
        </w:rPr>
        <w:t>1</w:t>
      </w:r>
      <w:r w:rsidR="00DE5807" w:rsidRPr="000E55A4">
        <w:rPr>
          <w:rFonts w:asciiTheme="majorHAnsi" w:hAnsiTheme="majorHAnsi"/>
          <w:lang w:eastAsia="tr-TR"/>
        </w:rPr>
        <w:t xml:space="preserve"> madde, </w:t>
      </w:r>
      <w:r w:rsidR="00D11D2A" w:rsidRPr="000E55A4">
        <w:rPr>
          <w:rFonts w:asciiTheme="majorHAnsi" w:hAnsiTheme="majorHAnsi"/>
          <w:lang w:eastAsia="tr-TR"/>
        </w:rPr>
        <w:t>5</w:t>
      </w:r>
      <w:r w:rsidR="00DE5807" w:rsidRPr="000E55A4">
        <w:rPr>
          <w:rFonts w:asciiTheme="majorHAnsi" w:hAnsiTheme="majorHAnsi"/>
          <w:lang w:eastAsia="tr-TR"/>
        </w:rPr>
        <w:t xml:space="preserve"> sayfadan oluşan bu şartnamedeki yazılı hususları </w:t>
      </w:r>
      <w:r w:rsidR="000E55A4" w:rsidRPr="000E55A4">
        <w:rPr>
          <w:rFonts w:asciiTheme="majorHAnsi" w:hAnsiTheme="majorHAnsi"/>
          <w:lang w:eastAsia="tr-TR"/>
        </w:rPr>
        <w:t xml:space="preserve">okudum ve </w:t>
      </w:r>
      <w:r w:rsidR="00DE5807" w:rsidRPr="000E55A4">
        <w:rPr>
          <w:rFonts w:asciiTheme="majorHAnsi" w:hAnsiTheme="majorHAnsi"/>
          <w:lang w:eastAsia="tr-TR"/>
        </w:rPr>
        <w:t>olduğu gibi kabul, beyan ve taahhüt ederim. Her türlü tebligat aşağıdaki adresime yapılabilir.</w:t>
      </w:r>
      <w:r w:rsidR="000E55A4" w:rsidRPr="000E55A4">
        <w:rPr>
          <w:rFonts w:asciiTheme="majorHAnsi" w:hAnsiTheme="majorHAnsi"/>
          <w:lang w:eastAsia="tr-TR"/>
        </w:rPr>
        <w:t xml:space="preserve"> </w:t>
      </w:r>
    </w:p>
    <w:p w:rsidR="000E55A4" w:rsidRDefault="000E55A4" w:rsidP="000E55A4">
      <w:pPr>
        <w:pStyle w:val="Gvdemetni20"/>
        <w:shd w:val="clear" w:color="auto" w:fill="auto"/>
        <w:spacing w:after="284"/>
        <w:ind w:firstLine="0"/>
        <w:jc w:val="both"/>
        <w:rPr>
          <w:rFonts w:asciiTheme="majorHAnsi" w:hAnsiTheme="majorHAnsi"/>
          <w:lang w:eastAsia="tr-TR"/>
        </w:rPr>
      </w:pPr>
      <w:r w:rsidRPr="000E55A4">
        <w:rPr>
          <w:rFonts w:asciiTheme="majorHAnsi" w:hAnsiTheme="majorHAnsi"/>
          <w:lang w:eastAsia="tr-TR"/>
        </w:rPr>
        <w:lastRenderedPageBreak/>
        <w:t>Tebligat adresimde bir değişiklik olduğunda 7 (yedi) takvim günü içinde İdareye bildireceğimi, bildirmemem halinde meydana gelebilecek hak kayıplarını kabul, beyan ve taahhüt ederim.</w:t>
      </w:r>
    </w:p>
    <w:p w:rsidR="00003D53" w:rsidRDefault="00003D53" w:rsidP="000E55A4">
      <w:pPr>
        <w:pStyle w:val="Gvdemetni20"/>
        <w:shd w:val="clear" w:color="auto" w:fill="auto"/>
        <w:spacing w:after="284"/>
        <w:ind w:firstLine="0"/>
        <w:jc w:val="both"/>
        <w:rPr>
          <w:rFonts w:asciiTheme="majorHAnsi" w:hAnsiTheme="majorHAnsi"/>
          <w:lang w:eastAsia="tr-TR"/>
        </w:rPr>
      </w:pPr>
    </w:p>
    <w:p w:rsidR="00DE5807" w:rsidRPr="00654E7A" w:rsidRDefault="00BE0A42" w:rsidP="00003D53">
      <w:pPr>
        <w:ind w:firstLine="708"/>
        <w:jc w:val="both"/>
        <w:rPr>
          <w:rFonts w:asciiTheme="majorHAnsi" w:hAnsiTheme="majorHAnsi"/>
          <w:bCs/>
          <w:color w:val="000000"/>
          <w:sz w:val="22"/>
          <w:szCs w:val="22"/>
          <w:u w:val="single"/>
        </w:rPr>
      </w:pPr>
      <w:r>
        <w:rPr>
          <w:rFonts w:asciiTheme="majorHAnsi" w:hAnsiTheme="majorHAnsi"/>
          <w:bCs/>
          <w:color w:val="000000"/>
          <w:sz w:val="22"/>
          <w:szCs w:val="22"/>
          <w:u w:val="single"/>
        </w:rPr>
        <w:t>İSTEKLİNİN</w:t>
      </w:r>
    </w:p>
    <w:p w:rsidR="00DE5807" w:rsidRPr="00654E7A" w:rsidRDefault="00DE5807" w:rsidP="00DE5807">
      <w:pPr>
        <w:jc w:val="both"/>
        <w:rPr>
          <w:rFonts w:asciiTheme="majorHAnsi" w:hAnsiTheme="majorHAnsi"/>
          <w:bCs/>
          <w:color w:val="000000"/>
          <w:sz w:val="22"/>
          <w:szCs w:val="22"/>
        </w:rPr>
      </w:pPr>
    </w:p>
    <w:p w:rsidR="00DE5807" w:rsidRPr="00654E7A" w:rsidRDefault="00DE5807" w:rsidP="00DE5807">
      <w:pPr>
        <w:ind w:firstLine="708"/>
        <w:jc w:val="both"/>
        <w:rPr>
          <w:rFonts w:asciiTheme="majorHAnsi" w:hAnsiTheme="majorHAnsi"/>
          <w:bCs/>
          <w:color w:val="000000"/>
          <w:sz w:val="22"/>
          <w:szCs w:val="22"/>
        </w:rPr>
      </w:pPr>
      <w:r w:rsidRPr="00654E7A">
        <w:rPr>
          <w:rFonts w:asciiTheme="majorHAnsi" w:hAnsiTheme="majorHAnsi"/>
          <w:bCs/>
          <w:color w:val="000000"/>
          <w:sz w:val="22"/>
          <w:szCs w:val="22"/>
        </w:rPr>
        <w:t>ADI SOYADI</w:t>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t>:</w:t>
      </w:r>
    </w:p>
    <w:p w:rsidR="00DE5807" w:rsidRPr="00654E7A" w:rsidRDefault="00DE5807" w:rsidP="00DE5807">
      <w:pPr>
        <w:jc w:val="both"/>
        <w:rPr>
          <w:rFonts w:asciiTheme="majorHAnsi" w:hAnsiTheme="majorHAnsi"/>
          <w:bCs/>
          <w:color w:val="000000"/>
          <w:sz w:val="22"/>
          <w:szCs w:val="22"/>
        </w:rPr>
      </w:pPr>
      <w:r w:rsidRPr="00654E7A">
        <w:rPr>
          <w:rFonts w:asciiTheme="majorHAnsi" w:hAnsiTheme="majorHAnsi"/>
          <w:bCs/>
          <w:color w:val="000000"/>
          <w:sz w:val="22"/>
          <w:szCs w:val="22"/>
        </w:rPr>
        <w:tab/>
        <w:t>(Tüzel kişilerde Yetkilinin Adı Soyadı)</w:t>
      </w:r>
    </w:p>
    <w:p w:rsidR="00DE5807" w:rsidRPr="00654E7A" w:rsidRDefault="00DE5807" w:rsidP="00DE5807">
      <w:pPr>
        <w:jc w:val="both"/>
        <w:rPr>
          <w:rFonts w:asciiTheme="majorHAnsi" w:hAnsiTheme="majorHAnsi"/>
          <w:bCs/>
          <w:color w:val="000000"/>
          <w:sz w:val="22"/>
          <w:szCs w:val="22"/>
        </w:rPr>
      </w:pPr>
      <w:r w:rsidRPr="00654E7A">
        <w:rPr>
          <w:rFonts w:asciiTheme="majorHAnsi" w:hAnsiTheme="majorHAnsi"/>
          <w:bCs/>
          <w:color w:val="000000"/>
          <w:sz w:val="22"/>
          <w:szCs w:val="22"/>
        </w:rPr>
        <w:tab/>
      </w:r>
      <w:r w:rsidRPr="00654E7A">
        <w:rPr>
          <w:rFonts w:asciiTheme="majorHAnsi" w:hAnsiTheme="majorHAnsi"/>
          <w:bCs/>
          <w:color w:val="000000"/>
          <w:sz w:val="22"/>
          <w:szCs w:val="22"/>
        </w:rPr>
        <w:tab/>
      </w:r>
    </w:p>
    <w:p w:rsidR="00DE5807" w:rsidRPr="00654E7A" w:rsidRDefault="00DE5807" w:rsidP="00DE5807">
      <w:pPr>
        <w:ind w:firstLine="708"/>
        <w:jc w:val="both"/>
        <w:rPr>
          <w:rFonts w:asciiTheme="majorHAnsi" w:hAnsiTheme="majorHAnsi"/>
          <w:bCs/>
          <w:color w:val="000000"/>
          <w:sz w:val="22"/>
          <w:szCs w:val="22"/>
        </w:rPr>
      </w:pPr>
      <w:r w:rsidRPr="00654E7A">
        <w:rPr>
          <w:rFonts w:asciiTheme="majorHAnsi" w:hAnsiTheme="majorHAnsi"/>
          <w:bCs/>
          <w:color w:val="000000"/>
          <w:sz w:val="22"/>
          <w:szCs w:val="22"/>
        </w:rPr>
        <w:t>TEBLİGAT ADRESİ</w:t>
      </w:r>
      <w:r w:rsidRPr="00654E7A">
        <w:rPr>
          <w:rFonts w:asciiTheme="majorHAnsi" w:hAnsiTheme="majorHAnsi"/>
          <w:bCs/>
          <w:color w:val="000000"/>
          <w:sz w:val="22"/>
          <w:szCs w:val="22"/>
        </w:rPr>
        <w:tab/>
      </w:r>
      <w:r w:rsidRPr="00654E7A">
        <w:rPr>
          <w:rFonts w:asciiTheme="majorHAnsi" w:hAnsiTheme="majorHAnsi"/>
          <w:bCs/>
          <w:color w:val="000000"/>
          <w:sz w:val="22"/>
          <w:szCs w:val="22"/>
        </w:rPr>
        <w:tab/>
        <w:t>:</w:t>
      </w:r>
    </w:p>
    <w:p w:rsidR="00DE5807" w:rsidRPr="00654E7A" w:rsidRDefault="00DE5807" w:rsidP="00DE5807">
      <w:pPr>
        <w:jc w:val="both"/>
        <w:rPr>
          <w:rFonts w:asciiTheme="majorHAnsi" w:hAnsiTheme="majorHAnsi"/>
          <w:bCs/>
          <w:color w:val="000000"/>
          <w:sz w:val="22"/>
          <w:szCs w:val="22"/>
        </w:rPr>
      </w:pPr>
    </w:p>
    <w:p w:rsidR="00DE5807" w:rsidRPr="00654E7A" w:rsidRDefault="00DE5807" w:rsidP="00DE5807">
      <w:pPr>
        <w:jc w:val="both"/>
        <w:rPr>
          <w:rFonts w:asciiTheme="majorHAnsi" w:hAnsiTheme="majorHAnsi"/>
          <w:bCs/>
          <w:color w:val="000000"/>
          <w:sz w:val="22"/>
          <w:szCs w:val="22"/>
        </w:rPr>
      </w:pPr>
      <w:r w:rsidRPr="00654E7A">
        <w:rPr>
          <w:rFonts w:asciiTheme="majorHAnsi" w:hAnsiTheme="majorHAnsi"/>
          <w:bCs/>
          <w:color w:val="000000"/>
          <w:sz w:val="22"/>
          <w:szCs w:val="22"/>
        </w:rPr>
        <w:tab/>
        <w:t>TELEFON</w:t>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t>:</w:t>
      </w:r>
    </w:p>
    <w:p w:rsidR="00DE5807" w:rsidRPr="00654E7A" w:rsidRDefault="00DE5807" w:rsidP="00DE5807">
      <w:pPr>
        <w:jc w:val="both"/>
        <w:rPr>
          <w:rFonts w:asciiTheme="majorHAnsi" w:hAnsiTheme="majorHAnsi"/>
          <w:bCs/>
          <w:color w:val="000000"/>
          <w:sz w:val="22"/>
          <w:szCs w:val="22"/>
        </w:rPr>
      </w:pPr>
    </w:p>
    <w:p w:rsidR="00DE5807" w:rsidRPr="00654E7A" w:rsidRDefault="00DE5807" w:rsidP="00DE5807">
      <w:pPr>
        <w:jc w:val="both"/>
        <w:rPr>
          <w:rFonts w:asciiTheme="majorHAnsi" w:hAnsiTheme="majorHAnsi"/>
          <w:bCs/>
          <w:color w:val="000000"/>
          <w:sz w:val="22"/>
          <w:szCs w:val="22"/>
        </w:rPr>
      </w:pPr>
      <w:r w:rsidRPr="00654E7A">
        <w:rPr>
          <w:rFonts w:asciiTheme="majorHAnsi" w:hAnsiTheme="majorHAnsi"/>
          <w:bCs/>
          <w:color w:val="000000"/>
          <w:sz w:val="22"/>
          <w:szCs w:val="22"/>
        </w:rPr>
        <w:tab/>
        <w:t>İMZA</w:t>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t>:</w:t>
      </w:r>
    </w:p>
    <w:p w:rsidR="00DE5807" w:rsidRPr="00654E7A" w:rsidRDefault="00DE5807" w:rsidP="00DE5807">
      <w:pPr>
        <w:jc w:val="both"/>
        <w:rPr>
          <w:rFonts w:asciiTheme="majorHAnsi" w:hAnsiTheme="majorHAnsi"/>
          <w:bCs/>
          <w:color w:val="000000"/>
          <w:sz w:val="22"/>
          <w:szCs w:val="22"/>
        </w:rPr>
      </w:pPr>
    </w:p>
    <w:p w:rsidR="00DE5807" w:rsidRPr="00654E7A" w:rsidRDefault="00DE5807" w:rsidP="00DE5807">
      <w:pPr>
        <w:jc w:val="both"/>
        <w:rPr>
          <w:rFonts w:asciiTheme="majorHAnsi" w:hAnsiTheme="majorHAnsi"/>
          <w:color w:val="000000"/>
          <w:sz w:val="22"/>
          <w:szCs w:val="22"/>
        </w:rPr>
      </w:pPr>
      <w:r w:rsidRPr="00654E7A">
        <w:rPr>
          <w:rFonts w:asciiTheme="majorHAnsi" w:hAnsiTheme="majorHAnsi"/>
          <w:bCs/>
          <w:color w:val="000000"/>
          <w:sz w:val="22"/>
          <w:szCs w:val="22"/>
        </w:rPr>
        <w:tab/>
        <w:t>TARİH</w:t>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r>
      <w:r w:rsidRPr="00654E7A">
        <w:rPr>
          <w:rFonts w:asciiTheme="majorHAnsi" w:hAnsiTheme="majorHAnsi"/>
          <w:bCs/>
          <w:color w:val="000000"/>
          <w:sz w:val="22"/>
          <w:szCs w:val="22"/>
        </w:rPr>
        <w:tab/>
        <w:t>:</w:t>
      </w:r>
    </w:p>
    <w:p w:rsidR="00DE5807" w:rsidRPr="00654E7A" w:rsidRDefault="00DE5807" w:rsidP="00DE5807">
      <w:pPr>
        <w:jc w:val="both"/>
        <w:rPr>
          <w:rFonts w:asciiTheme="majorHAnsi" w:hAnsiTheme="majorHAnsi"/>
          <w:color w:val="000000"/>
          <w:sz w:val="22"/>
          <w:szCs w:val="22"/>
        </w:rPr>
      </w:pPr>
    </w:p>
    <w:p w:rsidR="00DE5807" w:rsidRPr="00654E7A" w:rsidRDefault="00DE5807" w:rsidP="00DE5807">
      <w:pPr>
        <w:jc w:val="both"/>
        <w:rPr>
          <w:rFonts w:asciiTheme="majorHAnsi" w:hAnsiTheme="majorHAnsi"/>
          <w:color w:val="000000"/>
          <w:sz w:val="22"/>
          <w:szCs w:val="22"/>
        </w:rPr>
      </w:pPr>
    </w:p>
    <w:p w:rsidR="00DE5807" w:rsidRPr="00654E7A" w:rsidRDefault="00DE5807" w:rsidP="00DE5807">
      <w:pPr>
        <w:jc w:val="both"/>
        <w:rPr>
          <w:rFonts w:asciiTheme="majorHAnsi" w:hAnsiTheme="majorHAnsi"/>
          <w:color w:val="000000"/>
          <w:sz w:val="22"/>
          <w:szCs w:val="22"/>
        </w:rPr>
      </w:pPr>
    </w:p>
    <w:p w:rsidR="00DE5807" w:rsidRPr="00654E7A" w:rsidRDefault="00DE5807" w:rsidP="00DE5807">
      <w:pPr>
        <w:jc w:val="both"/>
        <w:rPr>
          <w:rFonts w:asciiTheme="majorHAnsi" w:hAnsiTheme="majorHAnsi"/>
          <w:color w:val="000000"/>
          <w:sz w:val="22"/>
          <w:szCs w:val="22"/>
          <w:highlight w:val="yellow"/>
        </w:rPr>
      </w:pPr>
    </w:p>
    <w:p w:rsidR="00DE5807" w:rsidRPr="00654E7A" w:rsidRDefault="00DE5807" w:rsidP="00DE5807">
      <w:pPr>
        <w:jc w:val="both"/>
        <w:rPr>
          <w:rFonts w:asciiTheme="majorHAnsi" w:hAnsiTheme="majorHAnsi"/>
          <w:bCs/>
          <w:color w:val="000000"/>
          <w:sz w:val="22"/>
          <w:szCs w:val="22"/>
        </w:rPr>
      </w:pPr>
    </w:p>
    <w:p w:rsidR="00DC14C1" w:rsidRDefault="00DC14C1"/>
    <w:sectPr w:rsidR="00DC14C1" w:rsidSect="00D11D2A">
      <w:footerReference w:type="default" r:id="rId6"/>
      <w:pgSz w:w="11906" w:h="16838"/>
      <w:pgMar w:top="1418"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8D" w:rsidRDefault="00375D8D" w:rsidP="001E08D3">
      <w:r>
        <w:separator/>
      </w:r>
    </w:p>
  </w:endnote>
  <w:endnote w:type="continuationSeparator" w:id="0">
    <w:p w:rsidR="00375D8D" w:rsidRDefault="00375D8D" w:rsidP="001E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BF" w:rsidRDefault="00DE5807">
    <w:pPr>
      <w:pStyle w:val="AltBilgi"/>
      <w:jc w:val="center"/>
    </w:pPr>
    <w:r>
      <w:t xml:space="preserve">Sayfa </w:t>
    </w:r>
    <w:r w:rsidR="001E08D3">
      <w:rPr>
        <w:b/>
        <w:bCs/>
      </w:rPr>
      <w:fldChar w:fldCharType="begin"/>
    </w:r>
    <w:r>
      <w:rPr>
        <w:b/>
        <w:bCs/>
      </w:rPr>
      <w:instrText>PAGE</w:instrText>
    </w:r>
    <w:r w:rsidR="001E08D3">
      <w:rPr>
        <w:b/>
        <w:bCs/>
      </w:rPr>
      <w:fldChar w:fldCharType="separate"/>
    </w:r>
    <w:r w:rsidR="00C66CFB">
      <w:rPr>
        <w:b/>
        <w:bCs/>
        <w:noProof/>
      </w:rPr>
      <w:t>3</w:t>
    </w:r>
    <w:r w:rsidR="001E08D3">
      <w:rPr>
        <w:b/>
        <w:bCs/>
      </w:rPr>
      <w:fldChar w:fldCharType="end"/>
    </w:r>
    <w:r>
      <w:t xml:space="preserve"> / </w:t>
    </w:r>
    <w:r w:rsidR="001E08D3">
      <w:rPr>
        <w:b/>
        <w:bCs/>
      </w:rPr>
      <w:fldChar w:fldCharType="begin"/>
    </w:r>
    <w:r>
      <w:rPr>
        <w:b/>
        <w:bCs/>
      </w:rPr>
      <w:instrText>NUMPAGES</w:instrText>
    </w:r>
    <w:r w:rsidR="001E08D3">
      <w:rPr>
        <w:b/>
        <w:bCs/>
      </w:rPr>
      <w:fldChar w:fldCharType="separate"/>
    </w:r>
    <w:r w:rsidR="00C66CFB">
      <w:rPr>
        <w:b/>
        <w:bCs/>
        <w:noProof/>
      </w:rPr>
      <w:t>5</w:t>
    </w:r>
    <w:r w:rsidR="001E08D3">
      <w:rPr>
        <w:b/>
        <w:bCs/>
      </w:rPr>
      <w:fldChar w:fldCharType="end"/>
    </w:r>
  </w:p>
  <w:p w:rsidR="004C73BF" w:rsidRDefault="00C66C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8D" w:rsidRDefault="00375D8D" w:rsidP="001E08D3">
      <w:r>
        <w:separator/>
      </w:r>
    </w:p>
  </w:footnote>
  <w:footnote w:type="continuationSeparator" w:id="0">
    <w:p w:rsidR="00375D8D" w:rsidRDefault="00375D8D" w:rsidP="001E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807"/>
    <w:rsid w:val="00000A04"/>
    <w:rsid w:val="00001DA8"/>
    <w:rsid w:val="00003D53"/>
    <w:rsid w:val="0000736B"/>
    <w:rsid w:val="0000755C"/>
    <w:rsid w:val="00011200"/>
    <w:rsid w:val="000119D3"/>
    <w:rsid w:val="00021B2B"/>
    <w:rsid w:val="00022659"/>
    <w:rsid w:val="0002771D"/>
    <w:rsid w:val="00032179"/>
    <w:rsid w:val="0003318E"/>
    <w:rsid w:val="00033417"/>
    <w:rsid w:val="000340A8"/>
    <w:rsid w:val="000377E0"/>
    <w:rsid w:val="00042BD7"/>
    <w:rsid w:val="0005050C"/>
    <w:rsid w:val="00052CA6"/>
    <w:rsid w:val="000575D3"/>
    <w:rsid w:val="00064E50"/>
    <w:rsid w:val="000674F8"/>
    <w:rsid w:val="00072A2D"/>
    <w:rsid w:val="00073AD6"/>
    <w:rsid w:val="00074A08"/>
    <w:rsid w:val="00074C52"/>
    <w:rsid w:val="00082A8E"/>
    <w:rsid w:val="0008535D"/>
    <w:rsid w:val="000875E6"/>
    <w:rsid w:val="00091983"/>
    <w:rsid w:val="0009301E"/>
    <w:rsid w:val="000940B3"/>
    <w:rsid w:val="000A3C62"/>
    <w:rsid w:val="000A6D32"/>
    <w:rsid w:val="000B0F18"/>
    <w:rsid w:val="000B1602"/>
    <w:rsid w:val="000C05D2"/>
    <w:rsid w:val="000C12C7"/>
    <w:rsid w:val="000C3BE0"/>
    <w:rsid w:val="000C7CD6"/>
    <w:rsid w:val="000D41F6"/>
    <w:rsid w:val="000D6673"/>
    <w:rsid w:val="000E127E"/>
    <w:rsid w:val="000E2A60"/>
    <w:rsid w:val="000E3673"/>
    <w:rsid w:val="000E4AEC"/>
    <w:rsid w:val="000E4B3C"/>
    <w:rsid w:val="000E55A4"/>
    <w:rsid w:val="000E5671"/>
    <w:rsid w:val="000E6E6C"/>
    <w:rsid w:val="000F0152"/>
    <w:rsid w:val="000F1648"/>
    <w:rsid w:val="000F4B58"/>
    <w:rsid w:val="000F6EE7"/>
    <w:rsid w:val="00100532"/>
    <w:rsid w:val="00105C6E"/>
    <w:rsid w:val="0010638B"/>
    <w:rsid w:val="00106499"/>
    <w:rsid w:val="00106682"/>
    <w:rsid w:val="001075AF"/>
    <w:rsid w:val="0011011E"/>
    <w:rsid w:val="0011321B"/>
    <w:rsid w:val="00122D9D"/>
    <w:rsid w:val="001234AB"/>
    <w:rsid w:val="0012374C"/>
    <w:rsid w:val="00124A6E"/>
    <w:rsid w:val="001259E0"/>
    <w:rsid w:val="00133654"/>
    <w:rsid w:val="00133BD6"/>
    <w:rsid w:val="0013461B"/>
    <w:rsid w:val="001453BF"/>
    <w:rsid w:val="00147721"/>
    <w:rsid w:val="00151B6E"/>
    <w:rsid w:val="00153A0A"/>
    <w:rsid w:val="00156090"/>
    <w:rsid w:val="00156919"/>
    <w:rsid w:val="0016475F"/>
    <w:rsid w:val="00166791"/>
    <w:rsid w:val="001766FF"/>
    <w:rsid w:val="00180742"/>
    <w:rsid w:val="001830A7"/>
    <w:rsid w:val="00184E21"/>
    <w:rsid w:val="001905A6"/>
    <w:rsid w:val="001970FB"/>
    <w:rsid w:val="001979BB"/>
    <w:rsid w:val="001979F6"/>
    <w:rsid w:val="00197D5A"/>
    <w:rsid w:val="001A36D9"/>
    <w:rsid w:val="001A3D34"/>
    <w:rsid w:val="001A7134"/>
    <w:rsid w:val="001B034B"/>
    <w:rsid w:val="001B3C09"/>
    <w:rsid w:val="001B513C"/>
    <w:rsid w:val="001C192E"/>
    <w:rsid w:val="001C29FA"/>
    <w:rsid w:val="001C3B2C"/>
    <w:rsid w:val="001C726A"/>
    <w:rsid w:val="001D1C17"/>
    <w:rsid w:val="001D6B3D"/>
    <w:rsid w:val="001E08D3"/>
    <w:rsid w:val="001E10BE"/>
    <w:rsid w:val="001E2E19"/>
    <w:rsid w:val="001E57E4"/>
    <w:rsid w:val="001F0C04"/>
    <w:rsid w:val="00201A78"/>
    <w:rsid w:val="002048BB"/>
    <w:rsid w:val="00204D2C"/>
    <w:rsid w:val="00206D1C"/>
    <w:rsid w:val="00212254"/>
    <w:rsid w:val="0021322E"/>
    <w:rsid w:val="0021443B"/>
    <w:rsid w:val="00215CFF"/>
    <w:rsid w:val="00222DA0"/>
    <w:rsid w:val="00225831"/>
    <w:rsid w:val="00226288"/>
    <w:rsid w:val="00227AF0"/>
    <w:rsid w:val="00230B0C"/>
    <w:rsid w:val="0023255E"/>
    <w:rsid w:val="002327BF"/>
    <w:rsid w:val="0023558D"/>
    <w:rsid w:val="00241AC6"/>
    <w:rsid w:val="002444FC"/>
    <w:rsid w:val="00244F05"/>
    <w:rsid w:val="00244F9E"/>
    <w:rsid w:val="00246FD9"/>
    <w:rsid w:val="00247906"/>
    <w:rsid w:val="002504A4"/>
    <w:rsid w:val="002517B9"/>
    <w:rsid w:val="00257D66"/>
    <w:rsid w:val="00260BE5"/>
    <w:rsid w:val="002645DA"/>
    <w:rsid w:val="002669B9"/>
    <w:rsid w:val="002675C5"/>
    <w:rsid w:val="00267D32"/>
    <w:rsid w:val="00271341"/>
    <w:rsid w:val="00271F48"/>
    <w:rsid w:val="0027738A"/>
    <w:rsid w:val="0028167F"/>
    <w:rsid w:val="00284FA5"/>
    <w:rsid w:val="002861DC"/>
    <w:rsid w:val="002869D8"/>
    <w:rsid w:val="0029006D"/>
    <w:rsid w:val="00290446"/>
    <w:rsid w:val="00294EA7"/>
    <w:rsid w:val="00295CB2"/>
    <w:rsid w:val="002A0351"/>
    <w:rsid w:val="002A0547"/>
    <w:rsid w:val="002A129A"/>
    <w:rsid w:val="002A4D3B"/>
    <w:rsid w:val="002B0475"/>
    <w:rsid w:val="002B50C3"/>
    <w:rsid w:val="002B5FBF"/>
    <w:rsid w:val="002C15FC"/>
    <w:rsid w:val="002C216E"/>
    <w:rsid w:val="002C5AF4"/>
    <w:rsid w:val="002D392D"/>
    <w:rsid w:val="002D3B47"/>
    <w:rsid w:val="002D6C7A"/>
    <w:rsid w:val="002D6E7F"/>
    <w:rsid w:val="002E359C"/>
    <w:rsid w:val="002E7846"/>
    <w:rsid w:val="002F0D58"/>
    <w:rsid w:val="002F4623"/>
    <w:rsid w:val="002F575B"/>
    <w:rsid w:val="00305294"/>
    <w:rsid w:val="00306FAC"/>
    <w:rsid w:val="00312E69"/>
    <w:rsid w:val="00313757"/>
    <w:rsid w:val="00320E52"/>
    <w:rsid w:val="003226AD"/>
    <w:rsid w:val="00322D28"/>
    <w:rsid w:val="00324BE4"/>
    <w:rsid w:val="00325315"/>
    <w:rsid w:val="00330351"/>
    <w:rsid w:val="00330CA2"/>
    <w:rsid w:val="00330F04"/>
    <w:rsid w:val="00331E59"/>
    <w:rsid w:val="003329A9"/>
    <w:rsid w:val="00334BEC"/>
    <w:rsid w:val="00337CD3"/>
    <w:rsid w:val="00341205"/>
    <w:rsid w:val="00341550"/>
    <w:rsid w:val="003421AE"/>
    <w:rsid w:val="00347CEB"/>
    <w:rsid w:val="00350115"/>
    <w:rsid w:val="003532A8"/>
    <w:rsid w:val="0035762E"/>
    <w:rsid w:val="00357B3C"/>
    <w:rsid w:val="003612AE"/>
    <w:rsid w:val="003660BE"/>
    <w:rsid w:val="003667E7"/>
    <w:rsid w:val="003674FA"/>
    <w:rsid w:val="00372191"/>
    <w:rsid w:val="003731AA"/>
    <w:rsid w:val="00375D8D"/>
    <w:rsid w:val="00377D99"/>
    <w:rsid w:val="00380E1B"/>
    <w:rsid w:val="00381BF9"/>
    <w:rsid w:val="0038509A"/>
    <w:rsid w:val="0038544C"/>
    <w:rsid w:val="00385E7A"/>
    <w:rsid w:val="0038658E"/>
    <w:rsid w:val="0039296A"/>
    <w:rsid w:val="00393981"/>
    <w:rsid w:val="00393A30"/>
    <w:rsid w:val="00397027"/>
    <w:rsid w:val="00397369"/>
    <w:rsid w:val="003A036E"/>
    <w:rsid w:val="003B0DCE"/>
    <w:rsid w:val="003B49B0"/>
    <w:rsid w:val="003B513F"/>
    <w:rsid w:val="003C5F40"/>
    <w:rsid w:val="003C6AED"/>
    <w:rsid w:val="003D4E7E"/>
    <w:rsid w:val="003D5ADA"/>
    <w:rsid w:val="003E0D6F"/>
    <w:rsid w:val="003E0DB5"/>
    <w:rsid w:val="003E22E1"/>
    <w:rsid w:val="003E2876"/>
    <w:rsid w:val="003E2F87"/>
    <w:rsid w:val="003E4284"/>
    <w:rsid w:val="003E57E1"/>
    <w:rsid w:val="003F1B69"/>
    <w:rsid w:val="003F5D2D"/>
    <w:rsid w:val="003F6FFB"/>
    <w:rsid w:val="003F75A9"/>
    <w:rsid w:val="0040710E"/>
    <w:rsid w:val="00411F8E"/>
    <w:rsid w:val="0041235E"/>
    <w:rsid w:val="00415D1A"/>
    <w:rsid w:val="004237CF"/>
    <w:rsid w:val="00424B9F"/>
    <w:rsid w:val="004304E4"/>
    <w:rsid w:val="00430ACD"/>
    <w:rsid w:val="00437315"/>
    <w:rsid w:val="00441388"/>
    <w:rsid w:val="00444098"/>
    <w:rsid w:val="00444461"/>
    <w:rsid w:val="004455F7"/>
    <w:rsid w:val="00447FBD"/>
    <w:rsid w:val="0045410A"/>
    <w:rsid w:val="00454B15"/>
    <w:rsid w:val="00457681"/>
    <w:rsid w:val="0046158D"/>
    <w:rsid w:val="004664E9"/>
    <w:rsid w:val="004704E3"/>
    <w:rsid w:val="00476EA1"/>
    <w:rsid w:val="0048099E"/>
    <w:rsid w:val="00483520"/>
    <w:rsid w:val="004858CE"/>
    <w:rsid w:val="004948E6"/>
    <w:rsid w:val="00495DB0"/>
    <w:rsid w:val="004976EF"/>
    <w:rsid w:val="004A0881"/>
    <w:rsid w:val="004A1601"/>
    <w:rsid w:val="004B3E34"/>
    <w:rsid w:val="004B4296"/>
    <w:rsid w:val="004B51FE"/>
    <w:rsid w:val="004B5F22"/>
    <w:rsid w:val="004B67B6"/>
    <w:rsid w:val="004C51AE"/>
    <w:rsid w:val="004C544B"/>
    <w:rsid w:val="004C7B5D"/>
    <w:rsid w:val="004E138E"/>
    <w:rsid w:val="004E1AAA"/>
    <w:rsid w:val="004E6971"/>
    <w:rsid w:val="004F2619"/>
    <w:rsid w:val="004F4610"/>
    <w:rsid w:val="004F7792"/>
    <w:rsid w:val="004F7F17"/>
    <w:rsid w:val="00500D9C"/>
    <w:rsid w:val="00501D99"/>
    <w:rsid w:val="00502C7B"/>
    <w:rsid w:val="00505582"/>
    <w:rsid w:val="00511DBC"/>
    <w:rsid w:val="00513235"/>
    <w:rsid w:val="00520178"/>
    <w:rsid w:val="00520531"/>
    <w:rsid w:val="00527C05"/>
    <w:rsid w:val="00527FD9"/>
    <w:rsid w:val="00533C5F"/>
    <w:rsid w:val="00534F4A"/>
    <w:rsid w:val="0053570F"/>
    <w:rsid w:val="00536BD1"/>
    <w:rsid w:val="00543A32"/>
    <w:rsid w:val="00544907"/>
    <w:rsid w:val="00546085"/>
    <w:rsid w:val="00546935"/>
    <w:rsid w:val="00547D29"/>
    <w:rsid w:val="00551477"/>
    <w:rsid w:val="005565BD"/>
    <w:rsid w:val="00556746"/>
    <w:rsid w:val="00556FF2"/>
    <w:rsid w:val="00557E4B"/>
    <w:rsid w:val="00563D35"/>
    <w:rsid w:val="00571357"/>
    <w:rsid w:val="0057157D"/>
    <w:rsid w:val="00571788"/>
    <w:rsid w:val="005730AE"/>
    <w:rsid w:val="00573229"/>
    <w:rsid w:val="00573806"/>
    <w:rsid w:val="005750E7"/>
    <w:rsid w:val="00576884"/>
    <w:rsid w:val="00581079"/>
    <w:rsid w:val="00585248"/>
    <w:rsid w:val="0058786F"/>
    <w:rsid w:val="00590F93"/>
    <w:rsid w:val="00591036"/>
    <w:rsid w:val="00593DC5"/>
    <w:rsid w:val="005953D2"/>
    <w:rsid w:val="005A293F"/>
    <w:rsid w:val="005A344C"/>
    <w:rsid w:val="005A3A28"/>
    <w:rsid w:val="005A6506"/>
    <w:rsid w:val="005B33F6"/>
    <w:rsid w:val="005B45D6"/>
    <w:rsid w:val="005B5807"/>
    <w:rsid w:val="005B5F03"/>
    <w:rsid w:val="005C02F3"/>
    <w:rsid w:val="005C145B"/>
    <w:rsid w:val="005C4E2C"/>
    <w:rsid w:val="005C634B"/>
    <w:rsid w:val="005D0A4B"/>
    <w:rsid w:val="005D33BA"/>
    <w:rsid w:val="005D7131"/>
    <w:rsid w:val="005D7179"/>
    <w:rsid w:val="005E3B6F"/>
    <w:rsid w:val="005E3CBC"/>
    <w:rsid w:val="005E4D13"/>
    <w:rsid w:val="005E6E56"/>
    <w:rsid w:val="005F0F88"/>
    <w:rsid w:val="005F526D"/>
    <w:rsid w:val="00600B84"/>
    <w:rsid w:val="00603B01"/>
    <w:rsid w:val="00604098"/>
    <w:rsid w:val="00610D72"/>
    <w:rsid w:val="00611574"/>
    <w:rsid w:val="00611F01"/>
    <w:rsid w:val="00612021"/>
    <w:rsid w:val="0061555E"/>
    <w:rsid w:val="0062064E"/>
    <w:rsid w:val="006209A8"/>
    <w:rsid w:val="00621B60"/>
    <w:rsid w:val="006279CB"/>
    <w:rsid w:val="00631740"/>
    <w:rsid w:val="00643CEE"/>
    <w:rsid w:val="00643D64"/>
    <w:rsid w:val="006459CA"/>
    <w:rsid w:val="00646F1D"/>
    <w:rsid w:val="00647B94"/>
    <w:rsid w:val="006523A0"/>
    <w:rsid w:val="00653014"/>
    <w:rsid w:val="006539A0"/>
    <w:rsid w:val="00654DAE"/>
    <w:rsid w:val="0065533D"/>
    <w:rsid w:val="006664C3"/>
    <w:rsid w:val="006701EE"/>
    <w:rsid w:val="006722D3"/>
    <w:rsid w:val="00672328"/>
    <w:rsid w:val="006724C8"/>
    <w:rsid w:val="006733CD"/>
    <w:rsid w:val="00673747"/>
    <w:rsid w:val="00677B6F"/>
    <w:rsid w:val="006801EC"/>
    <w:rsid w:val="006804AA"/>
    <w:rsid w:val="00682166"/>
    <w:rsid w:val="00684BA9"/>
    <w:rsid w:val="00685C4E"/>
    <w:rsid w:val="00687BCB"/>
    <w:rsid w:val="00692506"/>
    <w:rsid w:val="00695B30"/>
    <w:rsid w:val="006A2D28"/>
    <w:rsid w:val="006A33CB"/>
    <w:rsid w:val="006A341B"/>
    <w:rsid w:val="006B04A0"/>
    <w:rsid w:val="006B2080"/>
    <w:rsid w:val="006B5014"/>
    <w:rsid w:val="006B68CD"/>
    <w:rsid w:val="006B6FC8"/>
    <w:rsid w:val="006C7650"/>
    <w:rsid w:val="006C7941"/>
    <w:rsid w:val="006D4B43"/>
    <w:rsid w:val="006D5BA8"/>
    <w:rsid w:val="006D7B63"/>
    <w:rsid w:val="006E0B8C"/>
    <w:rsid w:val="006E1FAB"/>
    <w:rsid w:val="006E26FE"/>
    <w:rsid w:val="006E2F7F"/>
    <w:rsid w:val="006E417B"/>
    <w:rsid w:val="006E42B4"/>
    <w:rsid w:val="006E65D5"/>
    <w:rsid w:val="006F4A10"/>
    <w:rsid w:val="006F5BCD"/>
    <w:rsid w:val="006F701A"/>
    <w:rsid w:val="006F7DA0"/>
    <w:rsid w:val="00700466"/>
    <w:rsid w:val="00700CFC"/>
    <w:rsid w:val="00705A8A"/>
    <w:rsid w:val="00706F2E"/>
    <w:rsid w:val="00710A17"/>
    <w:rsid w:val="00713C0A"/>
    <w:rsid w:val="00713CF0"/>
    <w:rsid w:val="00714143"/>
    <w:rsid w:val="00714B7D"/>
    <w:rsid w:val="00716868"/>
    <w:rsid w:val="00721EE9"/>
    <w:rsid w:val="00724FE5"/>
    <w:rsid w:val="00725303"/>
    <w:rsid w:val="00725C14"/>
    <w:rsid w:val="007303C7"/>
    <w:rsid w:val="007316CB"/>
    <w:rsid w:val="007319F9"/>
    <w:rsid w:val="0073431F"/>
    <w:rsid w:val="0075259E"/>
    <w:rsid w:val="00752EB7"/>
    <w:rsid w:val="007532A0"/>
    <w:rsid w:val="00753E15"/>
    <w:rsid w:val="007550A9"/>
    <w:rsid w:val="00755A17"/>
    <w:rsid w:val="00755C86"/>
    <w:rsid w:val="00755E4A"/>
    <w:rsid w:val="00756320"/>
    <w:rsid w:val="00757632"/>
    <w:rsid w:val="007576B9"/>
    <w:rsid w:val="007577F8"/>
    <w:rsid w:val="0076131F"/>
    <w:rsid w:val="007623F6"/>
    <w:rsid w:val="0077210F"/>
    <w:rsid w:val="00772CB3"/>
    <w:rsid w:val="00773998"/>
    <w:rsid w:val="00773FA3"/>
    <w:rsid w:val="0078016C"/>
    <w:rsid w:val="0078465F"/>
    <w:rsid w:val="00787E83"/>
    <w:rsid w:val="00792CE5"/>
    <w:rsid w:val="0079550B"/>
    <w:rsid w:val="007A2CBE"/>
    <w:rsid w:val="007A3500"/>
    <w:rsid w:val="007A7F5F"/>
    <w:rsid w:val="007B1040"/>
    <w:rsid w:val="007B2F9A"/>
    <w:rsid w:val="007B328E"/>
    <w:rsid w:val="007B7118"/>
    <w:rsid w:val="007C150E"/>
    <w:rsid w:val="007C386C"/>
    <w:rsid w:val="007C3E75"/>
    <w:rsid w:val="007C49A9"/>
    <w:rsid w:val="007C7D01"/>
    <w:rsid w:val="007D052A"/>
    <w:rsid w:val="007D05E1"/>
    <w:rsid w:val="007D10F5"/>
    <w:rsid w:val="007D195E"/>
    <w:rsid w:val="007D524E"/>
    <w:rsid w:val="007D5942"/>
    <w:rsid w:val="007E064F"/>
    <w:rsid w:val="007E4890"/>
    <w:rsid w:val="007E53EC"/>
    <w:rsid w:val="007F1A99"/>
    <w:rsid w:val="007F4C8C"/>
    <w:rsid w:val="007F5F57"/>
    <w:rsid w:val="00800015"/>
    <w:rsid w:val="00800B12"/>
    <w:rsid w:val="00810E5E"/>
    <w:rsid w:val="008172E0"/>
    <w:rsid w:val="0082002A"/>
    <w:rsid w:val="00821F4C"/>
    <w:rsid w:val="00822544"/>
    <w:rsid w:val="00827EC3"/>
    <w:rsid w:val="00830427"/>
    <w:rsid w:val="00835966"/>
    <w:rsid w:val="00837016"/>
    <w:rsid w:val="00843915"/>
    <w:rsid w:val="0085637D"/>
    <w:rsid w:val="0086324F"/>
    <w:rsid w:val="0087690F"/>
    <w:rsid w:val="00895899"/>
    <w:rsid w:val="008A1040"/>
    <w:rsid w:val="008A39CA"/>
    <w:rsid w:val="008A611B"/>
    <w:rsid w:val="008A6DC2"/>
    <w:rsid w:val="008B2170"/>
    <w:rsid w:val="008B3D20"/>
    <w:rsid w:val="008B6CFC"/>
    <w:rsid w:val="008B7E39"/>
    <w:rsid w:val="008C00B0"/>
    <w:rsid w:val="008C0A71"/>
    <w:rsid w:val="008C4162"/>
    <w:rsid w:val="008C608C"/>
    <w:rsid w:val="008D5ECA"/>
    <w:rsid w:val="008D66D2"/>
    <w:rsid w:val="008D67B4"/>
    <w:rsid w:val="008E003E"/>
    <w:rsid w:val="008E3193"/>
    <w:rsid w:val="008E5912"/>
    <w:rsid w:val="008E5A59"/>
    <w:rsid w:val="008F2268"/>
    <w:rsid w:val="008F2C0A"/>
    <w:rsid w:val="00901227"/>
    <w:rsid w:val="00902858"/>
    <w:rsid w:val="0090343E"/>
    <w:rsid w:val="00912064"/>
    <w:rsid w:val="009142EC"/>
    <w:rsid w:val="00914BF5"/>
    <w:rsid w:val="00916441"/>
    <w:rsid w:val="00916533"/>
    <w:rsid w:val="00916543"/>
    <w:rsid w:val="00916DB5"/>
    <w:rsid w:val="00917980"/>
    <w:rsid w:val="00922433"/>
    <w:rsid w:val="00931A94"/>
    <w:rsid w:val="0093224D"/>
    <w:rsid w:val="009360C2"/>
    <w:rsid w:val="00937AA8"/>
    <w:rsid w:val="009403AE"/>
    <w:rsid w:val="009458D7"/>
    <w:rsid w:val="0094782A"/>
    <w:rsid w:val="00953CF0"/>
    <w:rsid w:val="00954B58"/>
    <w:rsid w:val="00965F48"/>
    <w:rsid w:val="00966E76"/>
    <w:rsid w:val="00972284"/>
    <w:rsid w:val="00973C14"/>
    <w:rsid w:val="009763CF"/>
    <w:rsid w:val="00976499"/>
    <w:rsid w:val="00976931"/>
    <w:rsid w:val="00980A07"/>
    <w:rsid w:val="00981FF4"/>
    <w:rsid w:val="00985658"/>
    <w:rsid w:val="00987744"/>
    <w:rsid w:val="009902C7"/>
    <w:rsid w:val="00990F37"/>
    <w:rsid w:val="00993FC8"/>
    <w:rsid w:val="009B0CD3"/>
    <w:rsid w:val="009B6D7E"/>
    <w:rsid w:val="009C16C5"/>
    <w:rsid w:val="009D0215"/>
    <w:rsid w:val="009D0DA3"/>
    <w:rsid w:val="009D4868"/>
    <w:rsid w:val="009D6FF6"/>
    <w:rsid w:val="009E1807"/>
    <w:rsid w:val="009E270C"/>
    <w:rsid w:val="009E2887"/>
    <w:rsid w:val="009E7878"/>
    <w:rsid w:val="009F2E44"/>
    <w:rsid w:val="009F303C"/>
    <w:rsid w:val="009F3FAC"/>
    <w:rsid w:val="009F48EB"/>
    <w:rsid w:val="00A02107"/>
    <w:rsid w:val="00A0419E"/>
    <w:rsid w:val="00A11E10"/>
    <w:rsid w:val="00A12D80"/>
    <w:rsid w:val="00A146AF"/>
    <w:rsid w:val="00A14CC5"/>
    <w:rsid w:val="00A16094"/>
    <w:rsid w:val="00A1658C"/>
    <w:rsid w:val="00A2054B"/>
    <w:rsid w:val="00A2223F"/>
    <w:rsid w:val="00A26DF5"/>
    <w:rsid w:val="00A3104F"/>
    <w:rsid w:val="00A31132"/>
    <w:rsid w:val="00A33183"/>
    <w:rsid w:val="00A37FBE"/>
    <w:rsid w:val="00A45492"/>
    <w:rsid w:val="00A51452"/>
    <w:rsid w:val="00A5157C"/>
    <w:rsid w:val="00A51F0F"/>
    <w:rsid w:val="00A54407"/>
    <w:rsid w:val="00A5790D"/>
    <w:rsid w:val="00A57C11"/>
    <w:rsid w:val="00A6509D"/>
    <w:rsid w:val="00A67006"/>
    <w:rsid w:val="00A700DF"/>
    <w:rsid w:val="00A7234E"/>
    <w:rsid w:val="00A726ED"/>
    <w:rsid w:val="00A73EFE"/>
    <w:rsid w:val="00A7472A"/>
    <w:rsid w:val="00A7774E"/>
    <w:rsid w:val="00A82CF2"/>
    <w:rsid w:val="00A86D3B"/>
    <w:rsid w:val="00A962F4"/>
    <w:rsid w:val="00AA1ACC"/>
    <w:rsid w:val="00AA42AB"/>
    <w:rsid w:val="00AA51BB"/>
    <w:rsid w:val="00AB05B5"/>
    <w:rsid w:val="00AB1C3F"/>
    <w:rsid w:val="00AB3648"/>
    <w:rsid w:val="00AC1804"/>
    <w:rsid w:val="00AC5CB8"/>
    <w:rsid w:val="00AD0D35"/>
    <w:rsid w:val="00AD20D9"/>
    <w:rsid w:val="00AD3044"/>
    <w:rsid w:val="00AD380C"/>
    <w:rsid w:val="00AD685A"/>
    <w:rsid w:val="00AD79D0"/>
    <w:rsid w:val="00AE2031"/>
    <w:rsid w:val="00AE32BE"/>
    <w:rsid w:val="00AE3642"/>
    <w:rsid w:val="00AE39D1"/>
    <w:rsid w:val="00AE59D9"/>
    <w:rsid w:val="00AE6436"/>
    <w:rsid w:val="00AF01D5"/>
    <w:rsid w:val="00AF07BA"/>
    <w:rsid w:val="00AF4D5F"/>
    <w:rsid w:val="00AF66FC"/>
    <w:rsid w:val="00B0605B"/>
    <w:rsid w:val="00B062BA"/>
    <w:rsid w:val="00B07CA5"/>
    <w:rsid w:val="00B123BB"/>
    <w:rsid w:val="00B12844"/>
    <w:rsid w:val="00B13906"/>
    <w:rsid w:val="00B20F03"/>
    <w:rsid w:val="00B258E9"/>
    <w:rsid w:val="00B32B65"/>
    <w:rsid w:val="00B3301E"/>
    <w:rsid w:val="00B373B1"/>
    <w:rsid w:val="00B413EF"/>
    <w:rsid w:val="00B425F8"/>
    <w:rsid w:val="00B4471B"/>
    <w:rsid w:val="00B45287"/>
    <w:rsid w:val="00B46635"/>
    <w:rsid w:val="00B5037F"/>
    <w:rsid w:val="00B56D32"/>
    <w:rsid w:val="00B6031C"/>
    <w:rsid w:val="00B607AA"/>
    <w:rsid w:val="00B60FF0"/>
    <w:rsid w:val="00B66F6E"/>
    <w:rsid w:val="00B6738C"/>
    <w:rsid w:val="00B67FB2"/>
    <w:rsid w:val="00B7264A"/>
    <w:rsid w:val="00B77F95"/>
    <w:rsid w:val="00B81997"/>
    <w:rsid w:val="00B82E5A"/>
    <w:rsid w:val="00B8562A"/>
    <w:rsid w:val="00B91E6A"/>
    <w:rsid w:val="00B92ABD"/>
    <w:rsid w:val="00B9364A"/>
    <w:rsid w:val="00B974FB"/>
    <w:rsid w:val="00BA1D84"/>
    <w:rsid w:val="00BA6A50"/>
    <w:rsid w:val="00BB0B78"/>
    <w:rsid w:val="00BB4E07"/>
    <w:rsid w:val="00BB7D71"/>
    <w:rsid w:val="00BC115A"/>
    <w:rsid w:val="00BC6899"/>
    <w:rsid w:val="00BC7297"/>
    <w:rsid w:val="00BD0246"/>
    <w:rsid w:val="00BD0A64"/>
    <w:rsid w:val="00BD2C7D"/>
    <w:rsid w:val="00BD43DC"/>
    <w:rsid w:val="00BD4C5A"/>
    <w:rsid w:val="00BD7314"/>
    <w:rsid w:val="00BD740E"/>
    <w:rsid w:val="00BD7969"/>
    <w:rsid w:val="00BE0A42"/>
    <w:rsid w:val="00BE2B88"/>
    <w:rsid w:val="00BE5E84"/>
    <w:rsid w:val="00BE6064"/>
    <w:rsid w:val="00BE66FE"/>
    <w:rsid w:val="00BE7B99"/>
    <w:rsid w:val="00BF0CD0"/>
    <w:rsid w:val="00BF1372"/>
    <w:rsid w:val="00BF15B6"/>
    <w:rsid w:val="00BF2857"/>
    <w:rsid w:val="00BF29AF"/>
    <w:rsid w:val="00BF3505"/>
    <w:rsid w:val="00BF57CD"/>
    <w:rsid w:val="00BF5DD1"/>
    <w:rsid w:val="00C00BDA"/>
    <w:rsid w:val="00C03220"/>
    <w:rsid w:val="00C062F6"/>
    <w:rsid w:val="00C102F8"/>
    <w:rsid w:val="00C10D37"/>
    <w:rsid w:val="00C14249"/>
    <w:rsid w:val="00C151AE"/>
    <w:rsid w:val="00C164AB"/>
    <w:rsid w:val="00C17D45"/>
    <w:rsid w:val="00C20DF7"/>
    <w:rsid w:val="00C25F74"/>
    <w:rsid w:val="00C3539F"/>
    <w:rsid w:val="00C36999"/>
    <w:rsid w:val="00C36AFB"/>
    <w:rsid w:val="00C401B9"/>
    <w:rsid w:val="00C43A98"/>
    <w:rsid w:val="00C4687C"/>
    <w:rsid w:val="00C51668"/>
    <w:rsid w:val="00C52202"/>
    <w:rsid w:val="00C52FF5"/>
    <w:rsid w:val="00C53764"/>
    <w:rsid w:val="00C54B3A"/>
    <w:rsid w:val="00C60C26"/>
    <w:rsid w:val="00C66CFB"/>
    <w:rsid w:val="00C67313"/>
    <w:rsid w:val="00C733A8"/>
    <w:rsid w:val="00C73F0E"/>
    <w:rsid w:val="00C742BB"/>
    <w:rsid w:val="00C82A11"/>
    <w:rsid w:val="00C857FD"/>
    <w:rsid w:val="00C87DF9"/>
    <w:rsid w:val="00C922CF"/>
    <w:rsid w:val="00C92957"/>
    <w:rsid w:val="00C95799"/>
    <w:rsid w:val="00C975F7"/>
    <w:rsid w:val="00CA2663"/>
    <w:rsid w:val="00CA5293"/>
    <w:rsid w:val="00CA7F99"/>
    <w:rsid w:val="00CB304F"/>
    <w:rsid w:val="00CB37FE"/>
    <w:rsid w:val="00CB5F5B"/>
    <w:rsid w:val="00CB60F6"/>
    <w:rsid w:val="00CC4A07"/>
    <w:rsid w:val="00CC68BC"/>
    <w:rsid w:val="00CC74ED"/>
    <w:rsid w:val="00CD12C8"/>
    <w:rsid w:val="00CD4F7B"/>
    <w:rsid w:val="00CD5B33"/>
    <w:rsid w:val="00CD6979"/>
    <w:rsid w:val="00CD6A13"/>
    <w:rsid w:val="00CD77CF"/>
    <w:rsid w:val="00CE4AAC"/>
    <w:rsid w:val="00CE5D26"/>
    <w:rsid w:val="00CE669A"/>
    <w:rsid w:val="00CF1343"/>
    <w:rsid w:val="00CF1786"/>
    <w:rsid w:val="00CF4DE2"/>
    <w:rsid w:val="00CF5370"/>
    <w:rsid w:val="00CF54F6"/>
    <w:rsid w:val="00CF6B01"/>
    <w:rsid w:val="00D01D44"/>
    <w:rsid w:val="00D023AC"/>
    <w:rsid w:val="00D04341"/>
    <w:rsid w:val="00D04B0D"/>
    <w:rsid w:val="00D101ED"/>
    <w:rsid w:val="00D1031F"/>
    <w:rsid w:val="00D10554"/>
    <w:rsid w:val="00D11D2A"/>
    <w:rsid w:val="00D12FB4"/>
    <w:rsid w:val="00D135B6"/>
    <w:rsid w:val="00D15C82"/>
    <w:rsid w:val="00D1649A"/>
    <w:rsid w:val="00D17AE8"/>
    <w:rsid w:val="00D20BB3"/>
    <w:rsid w:val="00D24171"/>
    <w:rsid w:val="00D2719E"/>
    <w:rsid w:val="00D3082F"/>
    <w:rsid w:val="00D427C6"/>
    <w:rsid w:val="00D42B6B"/>
    <w:rsid w:val="00D4664E"/>
    <w:rsid w:val="00D53D1F"/>
    <w:rsid w:val="00D5770E"/>
    <w:rsid w:val="00D610A6"/>
    <w:rsid w:val="00D61928"/>
    <w:rsid w:val="00D64A9A"/>
    <w:rsid w:val="00D72070"/>
    <w:rsid w:val="00D72670"/>
    <w:rsid w:val="00D7480C"/>
    <w:rsid w:val="00D779BB"/>
    <w:rsid w:val="00D8716D"/>
    <w:rsid w:val="00D92687"/>
    <w:rsid w:val="00D9544D"/>
    <w:rsid w:val="00DA049B"/>
    <w:rsid w:val="00DA125F"/>
    <w:rsid w:val="00DA4001"/>
    <w:rsid w:val="00DA47D7"/>
    <w:rsid w:val="00DA4BE8"/>
    <w:rsid w:val="00DA744F"/>
    <w:rsid w:val="00DB4DE3"/>
    <w:rsid w:val="00DB6EE1"/>
    <w:rsid w:val="00DB7370"/>
    <w:rsid w:val="00DB78B6"/>
    <w:rsid w:val="00DC14C1"/>
    <w:rsid w:val="00DC2368"/>
    <w:rsid w:val="00DC2D2B"/>
    <w:rsid w:val="00DC3AEC"/>
    <w:rsid w:val="00DC4874"/>
    <w:rsid w:val="00DC73B1"/>
    <w:rsid w:val="00DD20C5"/>
    <w:rsid w:val="00DE016E"/>
    <w:rsid w:val="00DE0AA8"/>
    <w:rsid w:val="00DE3005"/>
    <w:rsid w:val="00DE5807"/>
    <w:rsid w:val="00DE5B22"/>
    <w:rsid w:val="00DE6FCC"/>
    <w:rsid w:val="00DF1C16"/>
    <w:rsid w:val="00DF4BA4"/>
    <w:rsid w:val="00DF524B"/>
    <w:rsid w:val="00E0393A"/>
    <w:rsid w:val="00E1649A"/>
    <w:rsid w:val="00E2193E"/>
    <w:rsid w:val="00E22116"/>
    <w:rsid w:val="00E22958"/>
    <w:rsid w:val="00E24DB8"/>
    <w:rsid w:val="00E250E5"/>
    <w:rsid w:val="00E26EA1"/>
    <w:rsid w:val="00E3189E"/>
    <w:rsid w:val="00E319DD"/>
    <w:rsid w:val="00E3406D"/>
    <w:rsid w:val="00E34AA0"/>
    <w:rsid w:val="00E35FB0"/>
    <w:rsid w:val="00E3633D"/>
    <w:rsid w:val="00E403AE"/>
    <w:rsid w:val="00E4333A"/>
    <w:rsid w:val="00E43832"/>
    <w:rsid w:val="00E46674"/>
    <w:rsid w:val="00E46A10"/>
    <w:rsid w:val="00E46E32"/>
    <w:rsid w:val="00E57BA5"/>
    <w:rsid w:val="00E6426D"/>
    <w:rsid w:val="00E6492B"/>
    <w:rsid w:val="00E67ACF"/>
    <w:rsid w:val="00E72278"/>
    <w:rsid w:val="00E737E0"/>
    <w:rsid w:val="00E777A0"/>
    <w:rsid w:val="00E77D93"/>
    <w:rsid w:val="00E85D81"/>
    <w:rsid w:val="00E869A1"/>
    <w:rsid w:val="00E91252"/>
    <w:rsid w:val="00EA36B7"/>
    <w:rsid w:val="00EB04F4"/>
    <w:rsid w:val="00EB3E7C"/>
    <w:rsid w:val="00EB4B6C"/>
    <w:rsid w:val="00EB7864"/>
    <w:rsid w:val="00EC1DE0"/>
    <w:rsid w:val="00EC3EFA"/>
    <w:rsid w:val="00EC5AE2"/>
    <w:rsid w:val="00EC668C"/>
    <w:rsid w:val="00ED779A"/>
    <w:rsid w:val="00EE0116"/>
    <w:rsid w:val="00EE01A6"/>
    <w:rsid w:val="00EE18AA"/>
    <w:rsid w:val="00EF1717"/>
    <w:rsid w:val="00EF3F12"/>
    <w:rsid w:val="00F01AB7"/>
    <w:rsid w:val="00F027E2"/>
    <w:rsid w:val="00F04394"/>
    <w:rsid w:val="00F06323"/>
    <w:rsid w:val="00F1011B"/>
    <w:rsid w:val="00F223B2"/>
    <w:rsid w:val="00F2253A"/>
    <w:rsid w:val="00F24778"/>
    <w:rsid w:val="00F30EAF"/>
    <w:rsid w:val="00F32845"/>
    <w:rsid w:val="00F33504"/>
    <w:rsid w:val="00F369FF"/>
    <w:rsid w:val="00F47F8D"/>
    <w:rsid w:val="00F5056D"/>
    <w:rsid w:val="00F51096"/>
    <w:rsid w:val="00F53C61"/>
    <w:rsid w:val="00F549D8"/>
    <w:rsid w:val="00F555F9"/>
    <w:rsid w:val="00F5601F"/>
    <w:rsid w:val="00F56525"/>
    <w:rsid w:val="00F56BD3"/>
    <w:rsid w:val="00F60FBE"/>
    <w:rsid w:val="00F61388"/>
    <w:rsid w:val="00F626FE"/>
    <w:rsid w:val="00F62DD6"/>
    <w:rsid w:val="00F63781"/>
    <w:rsid w:val="00F65306"/>
    <w:rsid w:val="00F66BC7"/>
    <w:rsid w:val="00F714F8"/>
    <w:rsid w:val="00F76387"/>
    <w:rsid w:val="00F76D66"/>
    <w:rsid w:val="00F77019"/>
    <w:rsid w:val="00F85DF5"/>
    <w:rsid w:val="00F874DD"/>
    <w:rsid w:val="00F90C0F"/>
    <w:rsid w:val="00F93D42"/>
    <w:rsid w:val="00F94C0F"/>
    <w:rsid w:val="00F94C1A"/>
    <w:rsid w:val="00F97E07"/>
    <w:rsid w:val="00FA0129"/>
    <w:rsid w:val="00FA68F1"/>
    <w:rsid w:val="00FC2D28"/>
    <w:rsid w:val="00FD082C"/>
    <w:rsid w:val="00FD1141"/>
    <w:rsid w:val="00FD77C4"/>
    <w:rsid w:val="00FD77DF"/>
    <w:rsid w:val="00FE1B6B"/>
    <w:rsid w:val="00FE2197"/>
    <w:rsid w:val="00FE2BFD"/>
    <w:rsid w:val="00FE4D80"/>
    <w:rsid w:val="00FE7A28"/>
    <w:rsid w:val="00FF10EE"/>
    <w:rsid w:val="00FF1A62"/>
    <w:rsid w:val="00FF3791"/>
    <w:rsid w:val="00FF4461"/>
    <w:rsid w:val="00FF46A3"/>
    <w:rsid w:val="00FF6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0FC0"/>
  <w15:docId w15:val="{3F423483-778B-4E7E-BA64-980DEE16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E5807"/>
    <w:pPr>
      <w:tabs>
        <w:tab w:val="center" w:pos="4536"/>
        <w:tab w:val="right" w:pos="9072"/>
      </w:tabs>
    </w:pPr>
  </w:style>
  <w:style w:type="character" w:customStyle="1" w:styleId="AltBilgiChar">
    <w:name w:val="Alt Bilgi Char"/>
    <w:basedOn w:val="VarsaylanParagrafYazTipi"/>
    <w:link w:val="AltBilgi"/>
    <w:uiPriority w:val="99"/>
    <w:rsid w:val="00DE5807"/>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0E55A4"/>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E55A4"/>
    <w:pPr>
      <w:widowControl w:val="0"/>
      <w:shd w:val="clear" w:color="auto" w:fill="FFFFFF"/>
      <w:spacing w:line="274" w:lineRule="exact"/>
      <w:ind w:hanging="4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1915</Words>
  <Characters>10919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BAHADIR</cp:lastModifiedBy>
  <cp:revision>100</cp:revision>
  <dcterms:created xsi:type="dcterms:W3CDTF">2022-07-14T23:55:00Z</dcterms:created>
  <dcterms:modified xsi:type="dcterms:W3CDTF">2022-09-09T09:18:00Z</dcterms:modified>
</cp:coreProperties>
</file>